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89F" w:rsidRPr="009271A6" w:rsidRDefault="00FC089F" w:rsidP="00FC089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271A6">
        <w:rPr>
          <w:rStyle w:val="a4"/>
          <w:color w:val="000000"/>
          <w:sz w:val="28"/>
          <w:szCs w:val="28"/>
        </w:rPr>
        <w:t>Чтобы стать прокурором, диплома бакалавра юриспруденции недостаточно</w:t>
      </w:r>
    </w:p>
    <w:p w:rsidR="00FC089F" w:rsidRPr="009271A6" w:rsidRDefault="00FC089F" w:rsidP="00FC089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271A6">
        <w:rPr>
          <w:color w:val="000000"/>
          <w:sz w:val="28"/>
          <w:szCs w:val="28"/>
        </w:rPr>
        <w:t>Федеральным законом от 6 февраля 2020 г. N 15-ФЗ внесены изменения в статьи 40.1 и 43.5 Федерального закона "О прокуратуре Российской Федерации".</w:t>
      </w:r>
    </w:p>
    <w:p w:rsidR="00FC089F" w:rsidRPr="009271A6" w:rsidRDefault="00FC089F" w:rsidP="00FC089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271A6">
        <w:rPr>
          <w:color w:val="000000"/>
          <w:sz w:val="28"/>
          <w:szCs w:val="28"/>
        </w:rPr>
        <w:t>Данным законом уточнены требования к образованию лиц, назначаемых на должности прокуроров. Теперь кандидаты в прокуроры должны иметь диплом специалиста или магистра по юриспруденции (в последнем случае при наличии диплома бакалавра по юриспруденции).</w:t>
      </w:r>
    </w:p>
    <w:p w:rsidR="00FC089F" w:rsidRDefault="00FC089F" w:rsidP="00FC089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271A6">
        <w:rPr>
          <w:color w:val="000000"/>
          <w:sz w:val="28"/>
          <w:szCs w:val="28"/>
        </w:rPr>
        <w:t xml:space="preserve">Также уточнены особенности целевой подготовки </w:t>
      </w:r>
      <w:r>
        <w:rPr>
          <w:color w:val="000000"/>
          <w:sz w:val="28"/>
          <w:szCs w:val="28"/>
        </w:rPr>
        <w:t>кадров для системы прокуратуры.</w:t>
      </w:r>
    </w:p>
    <w:p w:rsidR="00FC089F" w:rsidRPr="009271A6" w:rsidRDefault="00FC089F" w:rsidP="00FC089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271A6">
        <w:rPr>
          <w:color w:val="000000"/>
          <w:sz w:val="28"/>
          <w:szCs w:val="28"/>
        </w:rPr>
        <w:t>Требование о наличии высшего образования не ниже уровня магистратуры не касается граждан, которые получили высшее юридическое образование уровня бакалавриата на основании ранее заключенных с органами прокуратуры договоров о целевом обучении.</w:t>
      </w:r>
    </w:p>
    <w:p w:rsidR="007706F3" w:rsidRDefault="007706F3">
      <w:bookmarkStart w:id="0" w:name="_GoBack"/>
      <w:bookmarkEnd w:id="0"/>
    </w:p>
    <w:sectPr w:rsidR="00770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9F"/>
    <w:rsid w:val="007706F3"/>
    <w:rsid w:val="00FC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0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08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0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08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2020-03-19T06:46:00Z</dcterms:created>
  <dcterms:modified xsi:type="dcterms:W3CDTF">2020-03-19T06:46:00Z</dcterms:modified>
</cp:coreProperties>
</file>