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02F7" w14:textId="77777777" w:rsidR="00EE27E6" w:rsidRPr="00EF1F1B" w:rsidRDefault="00EE27E6" w:rsidP="00EE27E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4D4D4D"/>
          <w:sz w:val="28"/>
          <w:szCs w:val="28"/>
        </w:rPr>
      </w:pPr>
      <w:r w:rsidRPr="00CA3BB6">
        <w:rPr>
          <w:color w:val="4D4D4D"/>
          <w:sz w:val="28"/>
          <w:szCs w:val="28"/>
        </w:rPr>
        <w:t>Утвержден план реализации Стратегии комплексной безопасности детей до 2030 года</w:t>
      </w:r>
    </w:p>
    <w:p w14:paraId="32A29EEA" w14:textId="77777777" w:rsidR="00EE27E6" w:rsidRPr="00CA3BB6" w:rsidRDefault="00EE27E6" w:rsidP="00EE27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3BB6">
        <w:rPr>
          <w:color w:val="333333"/>
          <w:sz w:val="28"/>
          <w:szCs w:val="28"/>
        </w:rPr>
        <w:t xml:space="preserve">План мероприятий по реализации Стратегии, утвержденный Распоряжением Правительства РФ от 17 ноября </w:t>
      </w:r>
      <w:smartTag w:uri="urn:schemas-microsoft-com:office:smarttags" w:element="metricconverter">
        <w:smartTagPr>
          <w:attr w:name="ProductID" w:val="2023 г"/>
        </w:smartTagPr>
        <w:r w:rsidRPr="00CA3BB6">
          <w:rPr>
            <w:color w:val="333333"/>
            <w:sz w:val="28"/>
            <w:szCs w:val="28"/>
          </w:rPr>
          <w:t>2023 г</w:t>
        </w:r>
      </w:smartTag>
      <w:r w:rsidRPr="00CA3BB6">
        <w:rPr>
          <w:color w:val="333333"/>
          <w:sz w:val="28"/>
          <w:szCs w:val="28"/>
        </w:rPr>
        <w:t>. № 3233-р</w:t>
      </w:r>
      <w:bookmarkStart w:id="0" w:name="sdfootnote1anc"/>
      <w:r w:rsidRPr="00CA3BB6">
        <w:rPr>
          <w:color w:val="333333"/>
          <w:sz w:val="28"/>
          <w:szCs w:val="28"/>
        </w:rPr>
        <w:fldChar w:fldCharType="begin"/>
      </w:r>
      <w:r w:rsidRPr="00CA3BB6">
        <w:rPr>
          <w:color w:val="333333"/>
          <w:sz w:val="28"/>
          <w:szCs w:val="28"/>
        </w:rPr>
        <w:instrText xml:space="preserve"> HYPERLINK "https://www.garant.ru/news/1660588/" \l "sdfootnote1sym" </w:instrText>
      </w:r>
      <w:r w:rsidRPr="00CA3BB6">
        <w:rPr>
          <w:color w:val="333333"/>
          <w:sz w:val="28"/>
          <w:szCs w:val="28"/>
        </w:rPr>
        <w:fldChar w:fldCharType="separate"/>
      </w:r>
      <w:r w:rsidRPr="00CA3BB6">
        <w:rPr>
          <w:rStyle w:val="a5"/>
          <w:color w:val="808080"/>
          <w:sz w:val="28"/>
          <w:szCs w:val="28"/>
          <w:bdr w:val="none" w:sz="0" w:space="0" w:color="auto" w:frame="1"/>
          <w:vertAlign w:val="superscript"/>
        </w:rPr>
        <w:t>1</w:t>
      </w:r>
      <w:r w:rsidRPr="00CA3BB6">
        <w:rPr>
          <w:color w:val="333333"/>
          <w:sz w:val="28"/>
          <w:szCs w:val="28"/>
        </w:rPr>
        <w:fldChar w:fldCharType="end"/>
      </w:r>
      <w:bookmarkEnd w:id="0"/>
      <w:r w:rsidRPr="00CA3BB6">
        <w:rPr>
          <w:color w:val="333333"/>
          <w:sz w:val="28"/>
          <w:szCs w:val="28"/>
        </w:rPr>
        <w:t>, включает несколько ключевых направлений:</w:t>
      </w:r>
    </w:p>
    <w:p w14:paraId="23B7410A" w14:textId="77777777" w:rsidR="00EE27E6" w:rsidRPr="00CA3BB6" w:rsidRDefault="00EE27E6" w:rsidP="00EE27E6">
      <w:pPr>
        <w:numPr>
          <w:ilvl w:val="0"/>
          <w:numId w:val="1"/>
        </w:numPr>
        <w:shd w:val="clear" w:color="auto" w:fill="FFFFFF"/>
        <w:ind w:left="0" w:firstLine="1069"/>
        <w:jc w:val="both"/>
        <w:rPr>
          <w:color w:val="333333"/>
          <w:sz w:val="28"/>
          <w:szCs w:val="28"/>
        </w:rPr>
      </w:pPr>
      <w:r w:rsidRPr="00CA3BB6">
        <w:rPr>
          <w:color w:val="333333"/>
          <w:sz w:val="28"/>
          <w:szCs w:val="28"/>
        </w:rPr>
        <w:t>сбережение детей, укрепление благополучия семей, имеющих детей;</w:t>
      </w:r>
    </w:p>
    <w:p w14:paraId="4846E1CB" w14:textId="77777777" w:rsidR="00EE27E6" w:rsidRPr="00CA3BB6" w:rsidRDefault="00EE27E6" w:rsidP="00EE27E6">
      <w:pPr>
        <w:numPr>
          <w:ilvl w:val="0"/>
          <w:numId w:val="1"/>
        </w:numPr>
        <w:shd w:val="clear" w:color="auto" w:fill="FFFFFF"/>
        <w:ind w:left="0" w:firstLine="1069"/>
        <w:jc w:val="both"/>
        <w:rPr>
          <w:color w:val="333333"/>
          <w:sz w:val="28"/>
          <w:szCs w:val="28"/>
        </w:rPr>
      </w:pPr>
      <w:r w:rsidRPr="00CA3BB6">
        <w:rPr>
          <w:color w:val="333333"/>
          <w:sz w:val="28"/>
          <w:szCs w:val="28"/>
        </w:rPr>
        <w:t>развитие современной безопасной инфраструктуры для детей, формирование условий для активного участия детей, в том числе детей-инвалидов и детей с ограниченными возможностями здоровья, в жизни общества;</w:t>
      </w:r>
    </w:p>
    <w:p w14:paraId="6250F552" w14:textId="77777777" w:rsidR="00EE27E6" w:rsidRPr="00CA3BB6" w:rsidRDefault="00EE27E6" w:rsidP="00EE27E6">
      <w:pPr>
        <w:numPr>
          <w:ilvl w:val="0"/>
          <w:numId w:val="1"/>
        </w:numPr>
        <w:shd w:val="clear" w:color="auto" w:fill="FFFFFF"/>
        <w:ind w:left="0" w:firstLine="1069"/>
        <w:jc w:val="both"/>
        <w:rPr>
          <w:color w:val="333333"/>
          <w:sz w:val="28"/>
          <w:szCs w:val="28"/>
        </w:rPr>
      </w:pPr>
      <w:r w:rsidRPr="00CA3BB6">
        <w:rPr>
          <w:color w:val="333333"/>
          <w:sz w:val="28"/>
          <w:szCs w:val="28"/>
        </w:rPr>
        <w:t>профилактика преступлений, совершаемых несовершеннолетними и в отношении их;</w:t>
      </w:r>
    </w:p>
    <w:p w14:paraId="56E03D0E" w14:textId="77777777" w:rsidR="00EE27E6" w:rsidRPr="00CA3BB6" w:rsidRDefault="00EE27E6" w:rsidP="00EE27E6">
      <w:pPr>
        <w:numPr>
          <w:ilvl w:val="0"/>
          <w:numId w:val="1"/>
        </w:numPr>
        <w:shd w:val="clear" w:color="auto" w:fill="FFFFFF"/>
        <w:ind w:left="0" w:firstLine="1069"/>
        <w:jc w:val="both"/>
        <w:rPr>
          <w:color w:val="333333"/>
          <w:sz w:val="28"/>
          <w:szCs w:val="28"/>
        </w:rPr>
      </w:pPr>
      <w:r w:rsidRPr="00CA3BB6">
        <w:rPr>
          <w:color w:val="333333"/>
          <w:sz w:val="28"/>
          <w:szCs w:val="28"/>
        </w:rPr>
        <w:t>формирование безопасной информационной среды для детей;</w:t>
      </w:r>
    </w:p>
    <w:p w14:paraId="73931BFF" w14:textId="77777777" w:rsidR="00EE27E6" w:rsidRPr="00EF1F1B" w:rsidRDefault="00EE27E6" w:rsidP="00EE27E6">
      <w:pPr>
        <w:numPr>
          <w:ilvl w:val="0"/>
          <w:numId w:val="1"/>
        </w:numPr>
        <w:shd w:val="clear" w:color="auto" w:fill="FFFFFF"/>
        <w:ind w:left="0" w:firstLine="1069"/>
        <w:jc w:val="both"/>
        <w:rPr>
          <w:color w:val="333333"/>
          <w:sz w:val="28"/>
          <w:szCs w:val="28"/>
        </w:rPr>
      </w:pPr>
      <w:r w:rsidRPr="00CA3BB6">
        <w:rPr>
          <w:color w:val="333333"/>
          <w:sz w:val="28"/>
          <w:szCs w:val="28"/>
        </w:rPr>
        <w:t>укрепление института семьи, сохранение и поддержка традиционных российских духовно-нравственных, в том числе семейных, ценностей.</w:t>
      </w:r>
    </w:p>
    <w:p w14:paraId="6DA604A3" w14:textId="77777777" w:rsidR="00EE27E6" w:rsidRPr="00CA3BB6" w:rsidRDefault="00EE27E6" w:rsidP="00EE27E6">
      <w:pPr>
        <w:pStyle w:val="a3"/>
        <w:shd w:val="clear" w:color="auto" w:fill="FFFFFF"/>
        <w:spacing w:before="0" w:beforeAutospacing="0" w:after="0" w:afterAutospacing="0"/>
        <w:ind w:left="-851" w:firstLine="1560"/>
        <w:jc w:val="both"/>
        <w:rPr>
          <w:color w:val="333333"/>
          <w:sz w:val="28"/>
          <w:szCs w:val="28"/>
        </w:rPr>
      </w:pPr>
      <w:r w:rsidRPr="00CA3BB6">
        <w:rPr>
          <w:color w:val="333333"/>
          <w:sz w:val="28"/>
          <w:szCs w:val="28"/>
        </w:rPr>
        <w:t>Кроме того, в числе мероприятий плана:</w:t>
      </w:r>
    </w:p>
    <w:p w14:paraId="150CDCED" w14:textId="77777777" w:rsidR="00EE27E6" w:rsidRPr="00CA3BB6" w:rsidRDefault="00EE27E6" w:rsidP="00EE27E6">
      <w:pPr>
        <w:numPr>
          <w:ilvl w:val="0"/>
          <w:numId w:val="2"/>
        </w:numPr>
        <w:shd w:val="clear" w:color="auto" w:fill="FFFFFF"/>
        <w:ind w:left="0" w:firstLine="1069"/>
        <w:jc w:val="both"/>
        <w:rPr>
          <w:color w:val="333333"/>
          <w:sz w:val="28"/>
          <w:szCs w:val="28"/>
        </w:rPr>
      </w:pPr>
      <w:r w:rsidRPr="00CA3BB6">
        <w:rPr>
          <w:color w:val="333333"/>
          <w:sz w:val="28"/>
          <w:szCs w:val="28"/>
        </w:rPr>
        <w:t>развитие школьных служб медиации (примирения) в субъектах РФ;</w:t>
      </w:r>
    </w:p>
    <w:p w14:paraId="29841F61" w14:textId="77777777" w:rsidR="00EE27E6" w:rsidRPr="00CA3BB6" w:rsidRDefault="00EE27E6" w:rsidP="00EE27E6">
      <w:pPr>
        <w:numPr>
          <w:ilvl w:val="0"/>
          <w:numId w:val="2"/>
        </w:numPr>
        <w:shd w:val="clear" w:color="auto" w:fill="FFFFFF"/>
        <w:ind w:left="0" w:firstLine="106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Pr="00CA3BB6">
        <w:rPr>
          <w:color w:val="333333"/>
          <w:sz w:val="28"/>
          <w:szCs w:val="28"/>
        </w:rPr>
        <w:t>рганизация и обеспечение мониторинга новых социально опасных явлений среди детей и молодежи;</w:t>
      </w:r>
    </w:p>
    <w:p w14:paraId="4CB49751" w14:textId="77777777" w:rsidR="00EE27E6" w:rsidRPr="00CA3BB6" w:rsidRDefault="00EE27E6" w:rsidP="00EE27E6">
      <w:pPr>
        <w:numPr>
          <w:ilvl w:val="0"/>
          <w:numId w:val="2"/>
        </w:numPr>
        <w:shd w:val="clear" w:color="auto" w:fill="FFFFFF"/>
        <w:ind w:left="0" w:firstLine="1069"/>
        <w:jc w:val="both"/>
        <w:rPr>
          <w:color w:val="333333"/>
          <w:sz w:val="28"/>
          <w:szCs w:val="28"/>
        </w:rPr>
      </w:pPr>
      <w:r w:rsidRPr="00CA3BB6">
        <w:rPr>
          <w:color w:val="333333"/>
          <w:sz w:val="28"/>
          <w:szCs w:val="28"/>
        </w:rPr>
        <w:t>обеспечение предоставления экстренной анонимной психологической помощи детям и родителям по детскому телефону доверия в круглосуточном режиме во всех субъектах РФ;</w:t>
      </w:r>
    </w:p>
    <w:p w14:paraId="471DD86A" w14:textId="77777777" w:rsidR="00EE27E6" w:rsidRPr="00CA3BB6" w:rsidRDefault="00EE27E6" w:rsidP="00EE27E6">
      <w:pPr>
        <w:numPr>
          <w:ilvl w:val="0"/>
          <w:numId w:val="2"/>
        </w:numPr>
        <w:shd w:val="clear" w:color="auto" w:fill="FFFFFF"/>
        <w:ind w:left="0" w:firstLine="1069"/>
        <w:jc w:val="both"/>
        <w:rPr>
          <w:color w:val="333333"/>
          <w:sz w:val="28"/>
          <w:szCs w:val="28"/>
        </w:rPr>
      </w:pPr>
      <w:r w:rsidRPr="00CA3BB6">
        <w:rPr>
          <w:color w:val="333333"/>
          <w:sz w:val="28"/>
          <w:szCs w:val="28"/>
        </w:rPr>
        <w:t>разработка методических рекомендаций по вопросам ограничения освещения в СМИ, в том числе в Интернете, сведений о несовершеннолетних, пострадавших в результате противоправных действий, способах совершения преступлений несовершеннолетними и в отношении их;</w:t>
      </w:r>
    </w:p>
    <w:p w14:paraId="5F043A1D" w14:textId="77777777" w:rsidR="00EE27E6" w:rsidRPr="00CA3BB6" w:rsidRDefault="00EE27E6" w:rsidP="00EE27E6">
      <w:pPr>
        <w:numPr>
          <w:ilvl w:val="0"/>
          <w:numId w:val="2"/>
        </w:numPr>
        <w:shd w:val="clear" w:color="auto" w:fill="FFFFFF"/>
        <w:ind w:left="0" w:firstLine="1069"/>
        <w:jc w:val="both"/>
        <w:rPr>
          <w:color w:val="333333"/>
          <w:sz w:val="28"/>
          <w:szCs w:val="28"/>
        </w:rPr>
      </w:pPr>
      <w:r w:rsidRPr="00CA3BB6">
        <w:rPr>
          <w:color w:val="333333"/>
          <w:sz w:val="28"/>
          <w:szCs w:val="28"/>
        </w:rPr>
        <w:t>внесудебное ограничение доступа к распространяемой в Интернете информации о способах, методах разработки, изготовления и использования наркотических средств, психотропных веществ и их прекурсоров, новых потенциально опасных психоактивных веществ, местах их приобретения, способах и местах культивирования наркосодержащих растений;</w:t>
      </w:r>
    </w:p>
    <w:p w14:paraId="4036620C" w14:textId="77777777" w:rsidR="00EE27E6" w:rsidRPr="00CA3BB6" w:rsidRDefault="00EE27E6" w:rsidP="00EE27E6">
      <w:pPr>
        <w:numPr>
          <w:ilvl w:val="0"/>
          <w:numId w:val="2"/>
        </w:numPr>
        <w:shd w:val="clear" w:color="auto" w:fill="FFFFFF"/>
        <w:ind w:left="0" w:firstLine="1069"/>
        <w:jc w:val="both"/>
        <w:rPr>
          <w:color w:val="333333"/>
          <w:sz w:val="28"/>
          <w:szCs w:val="28"/>
        </w:rPr>
      </w:pPr>
      <w:r w:rsidRPr="00CA3BB6">
        <w:rPr>
          <w:color w:val="333333"/>
          <w:sz w:val="28"/>
          <w:szCs w:val="28"/>
        </w:rPr>
        <w:t>совершенствование системы мониторинга Интернета по выявлению противоправного контента и деструктивной активности несовершеннолетних;</w:t>
      </w:r>
    </w:p>
    <w:p w14:paraId="015C3557" w14:textId="77777777" w:rsidR="00EE27E6" w:rsidRPr="00CA3BB6" w:rsidRDefault="00EE27E6" w:rsidP="00EE27E6">
      <w:pPr>
        <w:numPr>
          <w:ilvl w:val="0"/>
          <w:numId w:val="2"/>
        </w:numPr>
        <w:shd w:val="clear" w:color="auto" w:fill="FFFFFF"/>
        <w:ind w:left="0" w:firstLine="1069"/>
        <w:jc w:val="both"/>
        <w:rPr>
          <w:color w:val="333333"/>
          <w:sz w:val="28"/>
          <w:szCs w:val="28"/>
        </w:rPr>
      </w:pPr>
      <w:r w:rsidRPr="00CA3BB6">
        <w:rPr>
          <w:color w:val="333333"/>
          <w:sz w:val="28"/>
          <w:szCs w:val="28"/>
        </w:rPr>
        <w:t>формирование банка эффективных моделей и практик воспитательной и профилактической работы, направленной на предупреждение общественно опасного поведения подростков и молодежи;</w:t>
      </w:r>
    </w:p>
    <w:p w14:paraId="4976E8F4" w14:textId="77777777" w:rsidR="00EE27E6" w:rsidRPr="00CA3BB6" w:rsidRDefault="00EE27E6" w:rsidP="00EE27E6">
      <w:pPr>
        <w:numPr>
          <w:ilvl w:val="0"/>
          <w:numId w:val="2"/>
        </w:numPr>
        <w:shd w:val="clear" w:color="auto" w:fill="FFFFFF"/>
        <w:ind w:left="0" w:firstLine="1069"/>
        <w:jc w:val="both"/>
        <w:rPr>
          <w:color w:val="333333"/>
          <w:sz w:val="28"/>
          <w:szCs w:val="28"/>
        </w:rPr>
      </w:pPr>
      <w:r w:rsidRPr="00CA3BB6">
        <w:rPr>
          <w:color w:val="333333"/>
          <w:sz w:val="28"/>
          <w:szCs w:val="28"/>
        </w:rPr>
        <w:t>поддержка общественных инициатив о закрытии свободного доступа на аварийные и заброшенные объекты;</w:t>
      </w:r>
    </w:p>
    <w:p w14:paraId="71D3A1C5" w14:textId="77777777" w:rsidR="00EE27E6" w:rsidRPr="00EF1F1B" w:rsidRDefault="00EE27E6" w:rsidP="00EE27E6">
      <w:pPr>
        <w:numPr>
          <w:ilvl w:val="0"/>
          <w:numId w:val="2"/>
        </w:numPr>
        <w:shd w:val="clear" w:color="auto" w:fill="FFFFFF"/>
        <w:ind w:left="0" w:firstLine="1069"/>
        <w:jc w:val="both"/>
        <w:rPr>
          <w:color w:val="333333"/>
          <w:sz w:val="28"/>
          <w:szCs w:val="28"/>
        </w:rPr>
      </w:pPr>
      <w:r w:rsidRPr="00CA3BB6">
        <w:rPr>
          <w:color w:val="333333"/>
          <w:sz w:val="28"/>
          <w:szCs w:val="28"/>
        </w:rPr>
        <w:lastRenderedPageBreak/>
        <w:t>оснащение и переоснащение детсадов, школ и объектов детского отдыха автоматической пожарной сигнализацией, системами оповещения и управления эвакуацией и т. д.</w:t>
      </w:r>
    </w:p>
    <w:p w14:paraId="5EF1F2A8" w14:textId="77777777" w:rsidR="00EE27E6" w:rsidRPr="00CA3BB6" w:rsidRDefault="00EE27E6" w:rsidP="00EE27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3BB6">
        <w:rPr>
          <w:color w:val="333333"/>
          <w:sz w:val="28"/>
          <w:szCs w:val="28"/>
        </w:rPr>
        <w:t>Также план реализации Стратегии предусматривает разработку законопроекта о внесении изменений в российское законодательство в части обеспечения безопасности компьютерных игр для здоровья граждан, в том числе детей, а также выявления рисков совершения общественно опасных деяний.</w:t>
      </w:r>
    </w:p>
    <w:p w14:paraId="02F70D0C" w14:textId="77777777" w:rsidR="00EE27E6" w:rsidRDefault="00EE27E6" w:rsidP="00EE27E6">
      <w:pPr>
        <w:ind w:firstLine="709"/>
        <w:jc w:val="both"/>
      </w:pPr>
    </w:p>
    <w:p w14:paraId="1E5B2710" w14:textId="5ABC3C0E" w:rsidR="0035295A" w:rsidRDefault="00EE27E6" w:rsidP="00EE27E6">
      <w:r w:rsidRPr="00F94F14">
        <w:rPr>
          <w:sz w:val="28"/>
          <w:szCs w:val="28"/>
        </w:rPr>
        <w:t>Подготовлено прокуратурой</w:t>
      </w:r>
      <w:r>
        <w:rPr>
          <w:sz w:val="28"/>
          <w:szCs w:val="28"/>
        </w:rPr>
        <w:t xml:space="preserve"> Верховского района</w:t>
      </w:r>
      <w:r w:rsidRPr="00F94F14">
        <w:rPr>
          <w:sz w:val="28"/>
          <w:szCs w:val="28"/>
        </w:rPr>
        <w:t>.</w:t>
      </w:r>
    </w:p>
    <w:sectPr w:rsidR="0035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41E65"/>
    <w:multiLevelType w:val="hybridMultilevel"/>
    <w:tmpl w:val="8DFC6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B4313B7"/>
    <w:multiLevelType w:val="hybridMultilevel"/>
    <w:tmpl w:val="1D62B0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E6"/>
    <w:rsid w:val="0035295A"/>
    <w:rsid w:val="00E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F69667"/>
  <w15:chartTrackingRefBased/>
  <w15:docId w15:val="{C068B03F-AC5E-47A5-AD02-7772EFB4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E27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basedOn w:val="a"/>
    <w:next w:val="a4"/>
    <w:rsid w:val="00EE27E6"/>
    <w:pPr>
      <w:spacing w:before="100" w:beforeAutospacing="1" w:after="100" w:afterAutospacing="1"/>
    </w:pPr>
  </w:style>
  <w:style w:type="character" w:styleId="a5">
    <w:name w:val="Hyperlink"/>
    <w:rsid w:val="00EE27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2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IKT-2</dc:creator>
  <cp:keywords/>
  <dc:description/>
  <cp:lastModifiedBy>IKT-2</cp:lastModifiedBy>
  <cp:revision>1</cp:revision>
  <dcterms:created xsi:type="dcterms:W3CDTF">2023-12-14T12:02:00Z</dcterms:created>
  <dcterms:modified xsi:type="dcterms:W3CDTF">2023-12-14T12:02:00Z</dcterms:modified>
</cp:coreProperties>
</file>