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3AA7" w14:textId="77777777" w:rsidR="00676583" w:rsidRDefault="00676583" w:rsidP="006765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Доходы, с которых могут быть удержаны алименты  </w:t>
      </w:r>
    </w:p>
    <w:p w14:paraId="23C51414" w14:textId="77777777" w:rsidR="00676583" w:rsidRDefault="00676583" w:rsidP="00676583">
      <w:pPr>
        <w:ind w:firstLine="708"/>
        <w:jc w:val="both"/>
        <w:rPr>
          <w:b/>
          <w:sz w:val="28"/>
          <w:szCs w:val="28"/>
        </w:rPr>
      </w:pPr>
    </w:p>
    <w:p w14:paraId="5A9FFCF6" w14:textId="77777777" w:rsidR="00676583" w:rsidRDefault="00676583" w:rsidP="006765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Правительства Российской Федерации от 02.11.2021 № 1908 «О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некоторых актов и отдельных положений некоторых актов Правительства Российской Федерации» утвержден перечень доходов, с которых может производиться удержание алиментов на содержание несовершеннолетних детей.</w:t>
      </w:r>
    </w:p>
    <w:p w14:paraId="46B83DF6" w14:textId="77777777" w:rsidR="00676583" w:rsidRDefault="00676583" w:rsidP="006765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Так, утвержденный список относит к указанным доходам: заработную плату; денежное содержание (вознаграждения) и иные выплаты, начисленные за отработанное время; гонорары; надбавки и доплаты к тарифным ставкам, окладам за профессиональное мастерство, классность, выслугу лет (стаж работы), ученую степень и т.д.; выплаты, связанные с условиями труда, обусловленных работой в местностях с особыми климатическими условиями, с вредными и (или) опасными условиями труда, в условиях, отклоняющихся от нормальных; суммы вознаграждения педагогическим работникам за классное руководство; денежные выплаты врачам; премии, вознаграждения, компенсационные и стимулирующие выплаты; суммы среднего заработка сохраняемого за работником во всех случаях; все виды пенсии с учетом надбавок, повышений и доплат к ним; стипендии; пособия по временной нетрудоспособности, по безработице; суммы, выплачиваемые за период трудоустройства уволенным в связи с сокращением численности или штата.</w:t>
      </w:r>
    </w:p>
    <w:p w14:paraId="252DE2FB" w14:textId="77777777" w:rsidR="00676583" w:rsidRDefault="00676583" w:rsidP="006765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Также алименты могут удерживаться с доходов от реализации товаров (работ, услуг, имущественных прав); с доходов от предпринимательской деятельности; с дивидендов, процентов и с иных доходов от ценных бумаг и иных выплат.</w:t>
      </w:r>
    </w:p>
    <w:p w14:paraId="6C697E23" w14:textId="77777777" w:rsidR="00676583" w:rsidRDefault="00676583" w:rsidP="006765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Исключением являются доходов, перечисленные в ст. 101 Федерального закона от 02.10.2007 № 229-ФЗ «Об исполнительном производстве», а именно: денежные суммы, выплачиваемые в возмещение вреда, причиненного здоровью или в связи со смертью кормильца; денежные суммы, выплачиваемые в следствии получения увечья при исполнении служебных обязанностей и членам их семей в случае гибели (смерти) лица при исполнении служебных обязанностей; компенсационные выплаты за счет средств бюджета всех уровней пострадавшим в результате радиационных или техногенных катастроф, а также при уходе за нетрудоспособными гражданами; периодичные денежные выплаты отдельным категориям граждан; компенсационные выплаты, в связи со служебной командировкой, с переводом, приемом или направлением на работу в другую местность, с изнашиванием инструмента, в связи с рождением ребенка, со смертью родных, с регистрацией брака; пособия и выплаты гражданам, имеющим детей, беременным женщинам; средства материнского (семейного) капитала; суммы единовременной материальной помощи; суммы компенсации стоимости проезда к месту лечения и обратно; социальное пособие на погребение и иные выплаты, предусмотренные федеральным законодательством.</w:t>
      </w:r>
    </w:p>
    <w:p w14:paraId="26190572" w14:textId="77777777" w:rsidR="00676583" w:rsidRDefault="00676583" w:rsidP="006765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неуплаты алиментов законодательством предусмотрена административная ответственность по ст. 5.35.1 Кодекса Российской Федерации </w:t>
      </w:r>
      <w:r>
        <w:rPr>
          <w:sz w:val="27"/>
          <w:szCs w:val="27"/>
        </w:rPr>
        <w:lastRenderedPageBreak/>
        <w:t>об административных правонарушениях, а в дальнейшем уголовная ответственность по 157 Уголовного кодекса Российской Федерации</w:t>
      </w:r>
    </w:p>
    <w:p w14:paraId="293D131D" w14:textId="77777777" w:rsidR="0035295A" w:rsidRDefault="0035295A"/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83"/>
    <w:rsid w:val="0035295A"/>
    <w:rsid w:val="006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E3E0"/>
  <w15:chartTrackingRefBased/>
  <w15:docId w15:val="{A985FC4C-F1E6-4FC5-8C19-61235DAB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2023-12-14T12:04:00Z</dcterms:created>
  <dcterms:modified xsi:type="dcterms:W3CDTF">2023-12-14T12:05:00Z</dcterms:modified>
</cp:coreProperties>
</file>