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F" w:rsidRPr="005A3F6F" w:rsidRDefault="005A3F6F" w:rsidP="005A3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6F" w:rsidRPr="005A3F6F" w:rsidRDefault="005A3F6F" w:rsidP="005A3F6F">
      <w:pPr>
        <w:spacing w:after="0" w:line="643" w:lineRule="exact"/>
        <w:ind w:left="5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5A3F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РОССИЙСКАЯ ФЕДЕРАЦИЯ</w:t>
      </w:r>
    </w:p>
    <w:p w:rsidR="005A3F6F" w:rsidRPr="005A3F6F" w:rsidRDefault="005A3F6F" w:rsidP="005A3F6F">
      <w:pPr>
        <w:spacing w:after="0" w:line="240" w:lineRule="auto"/>
        <w:ind w:left="56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5A3F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x-none"/>
        </w:rPr>
        <w:t>ОРЛОВСКАЯ ОБЛАСТЬ</w:t>
      </w:r>
    </w:p>
    <w:p w:rsidR="005A3F6F" w:rsidRPr="005A3F6F" w:rsidRDefault="005A3F6F" w:rsidP="005A3F6F">
      <w:pPr>
        <w:spacing w:after="0" w:line="643" w:lineRule="exact"/>
        <w:ind w:left="200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val="x-none" w:eastAsia="x-none"/>
        </w:rPr>
      </w:pPr>
      <w:r w:rsidRPr="005A3F6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val="x-none" w:eastAsia="x-none"/>
        </w:rPr>
        <w:t xml:space="preserve"> АДМИНИСТРАЦИЯ ВЕРХОВСКОГО РАЙОНА</w:t>
      </w:r>
    </w:p>
    <w:p w:rsidR="005A3F6F" w:rsidRPr="005A3F6F" w:rsidRDefault="005A3F6F" w:rsidP="005A3F6F">
      <w:pPr>
        <w:spacing w:after="0" w:line="643" w:lineRule="exact"/>
        <w:ind w:left="20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  <w:r w:rsidRPr="005A3F6F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x-none" w:eastAsia="x-none"/>
        </w:rPr>
        <w:t>ПОСТАНОВЛЕНИЕ</w:t>
      </w:r>
    </w:p>
    <w:p w:rsidR="005A3F6F" w:rsidRPr="005A3F6F" w:rsidRDefault="005A3F6F" w:rsidP="005A3F6F">
      <w:pPr>
        <w:spacing w:after="0" w:line="240" w:lineRule="auto"/>
        <w:ind w:left="20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x-none" w:eastAsia="x-none"/>
        </w:rPr>
      </w:pPr>
    </w:p>
    <w:p w:rsidR="005A3F6F" w:rsidRPr="005A3F6F" w:rsidRDefault="005A3F6F" w:rsidP="005A3F6F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3F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 мая 2019 г.                                                      № 255-а</w:t>
      </w:r>
    </w:p>
    <w:p w:rsidR="005A3F6F" w:rsidRPr="005A3F6F" w:rsidRDefault="005A3F6F" w:rsidP="005A3F6F">
      <w:pPr>
        <w:spacing w:after="0" w:line="240" w:lineRule="auto"/>
        <w:ind w:left="20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3F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п. Верховье</w:t>
      </w: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реестра размещения контейнерных площадок для временного хранения твердых коммунальных отходов на территории </w:t>
      </w:r>
      <w:bookmarkStart w:id="0" w:name="sub_100"/>
      <w:r w:rsidRPr="005A3F6F">
        <w:rPr>
          <w:rFonts w:ascii="Times New Roman" w:eastAsia="Calibri" w:hAnsi="Times New Roman" w:cs="Times New Roman"/>
          <w:sz w:val="28"/>
          <w:szCs w:val="28"/>
        </w:rPr>
        <w:t>сельских поселений Верховского района Орловской области</w:t>
      </w: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сельских поселений,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hyperlink r:id="rId6" w:history="1">
        <w:r w:rsidRPr="005A3F6F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СНиП</w:t>
        </w:r>
      </w:hyperlink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2.07.01.-89* «Градостроительство. Планировка и застройка городских и сельских поселений», </w:t>
      </w:r>
      <w:r w:rsidRPr="005A3F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Санитарными правилами и нормами СанПиН 42-128-4690-88 «Санитарные правила содержания территорий населенных мест»,</w:t>
      </w:r>
      <w:r w:rsidRPr="005A3F6F">
        <w:rPr>
          <w:rFonts w:ascii="Times New Roman" w:eastAsia="Calibri" w:hAnsi="Times New Roman" w:cs="Times New Roman"/>
          <w:bCs/>
          <w:color w:val="000080"/>
          <w:sz w:val="28"/>
          <w:szCs w:val="28"/>
        </w:rPr>
        <w:t xml:space="preserve"> </w:t>
      </w:r>
      <w:r w:rsidRPr="005A3F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Уставом Верховского района Орловской области,</w:t>
      </w:r>
      <w:r w:rsidRPr="005A3F6F">
        <w:rPr>
          <w:rFonts w:ascii="Times New Roman" w:eastAsia="Calibri" w:hAnsi="Times New Roman" w:cs="Times New Roman"/>
          <w:bCs/>
          <w:color w:val="000080"/>
          <w:sz w:val="28"/>
          <w:szCs w:val="28"/>
        </w:rPr>
        <w:t xml:space="preserve"> </w:t>
      </w:r>
      <w:bookmarkEnd w:id="0"/>
      <w:proofErr w:type="gramStart"/>
      <w:r w:rsidRPr="005A3F6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1. Утвердить реестр размещения контейнерных площадок для временного хранения твердых коммунальных отходов на территории сельских поселений Верховского района Орловской области согласно приложению.</w:t>
      </w:r>
    </w:p>
    <w:p w:rsidR="005A3F6F" w:rsidRPr="005A3F6F" w:rsidRDefault="005A3F6F" w:rsidP="005A3F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       2. Обнародовать и </w:t>
      </w:r>
      <w:proofErr w:type="gramStart"/>
      <w:r w:rsidRPr="005A3F6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Pr="005A3F6F">
        <w:rPr>
          <w:rFonts w:ascii="Times New Roman" w:eastAsia="Calibri" w:hAnsi="Times New Roman" w:cs="Times New Roman"/>
          <w:sz w:val="28"/>
          <w:szCs w:val="28"/>
          <w:lang w:val="en-US"/>
        </w:rPr>
        <w:t>adminverhov</w:t>
      </w:r>
      <w:proofErr w:type="spellEnd"/>
      <w:r w:rsidRPr="005A3F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A3F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A3F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F6F" w:rsidRPr="005A3F6F" w:rsidRDefault="005A3F6F" w:rsidP="005A3F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      3.  Постановление вступает в силу со дня его обнародования.</w:t>
      </w:r>
    </w:p>
    <w:p w:rsidR="005A3F6F" w:rsidRPr="005A3F6F" w:rsidRDefault="005A3F6F" w:rsidP="005A3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5A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A3F6F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5A3F6F">
        <w:rPr>
          <w:rFonts w:ascii="Times New Roman" w:eastAsia="Calibri" w:hAnsi="Times New Roman" w:cs="Times New Roman"/>
          <w:b/>
          <w:sz w:val="28"/>
          <w:szCs w:val="28"/>
        </w:rPr>
        <w:t>. главы администрации                                С.Н. Данилов</w:t>
      </w:r>
    </w:p>
    <w:p w:rsidR="005A3F6F" w:rsidRPr="005A3F6F" w:rsidRDefault="005A3F6F" w:rsidP="005A3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Отдел по экономике, предпринимательству, торговле и ЖКХ администрации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Верховского района            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Завизировали: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__________________ С.Н. Данилов _______________ 2019 г.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__________________ И.В. </w:t>
      </w:r>
      <w:proofErr w:type="spellStart"/>
      <w:r w:rsidRPr="005A3F6F">
        <w:rPr>
          <w:rFonts w:ascii="Times New Roman" w:eastAsia="Calibri" w:hAnsi="Times New Roman" w:cs="Times New Roman"/>
          <w:sz w:val="28"/>
          <w:szCs w:val="28"/>
        </w:rPr>
        <w:t>Дидур</w:t>
      </w:r>
      <w:proofErr w:type="spellEnd"/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________________ 2019 г.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__________________ С.В. Козлов ________________ 2019 г.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Рассылка:</w:t>
      </w:r>
    </w:p>
    <w:p w:rsidR="005A3F6F" w:rsidRPr="005A3F6F" w:rsidRDefault="005A3F6F" w:rsidP="005A3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Отдел по экономике, предпринимательству, торговле и ЖКХ администрации Верховского района (Козлову С.В.);</w:t>
      </w:r>
    </w:p>
    <w:p w:rsidR="005A3F6F" w:rsidRPr="005A3F6F" w:rsidRDefault="005A3F6F" w:rsidP="005A3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 администрации Верховского района (Ягупова Л.В.);</w:t>
      </w:r>
    </w:p>
    <w:p w:rsidR="005A3F6F" w:rsidRPr="005A3F6F" w:rsidRDefault="005A3F6F" w:rsidP="005A3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Одел архитектуры и градостроительства администрации Верховского района (Дьяконов В.С.); </w:t>
      </w:r>
    </w:p>
    <w:p w:rsidR="005A3F6F" w:rsidRPr="005A3F6F" w:rsidRDefault="005A3F6F" w:rsidP="005A3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Главам поселений.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>Козлов Сергей Васильевич</w:t>
      </w:r>
    </w:p>
    <w:p w:rsidR="005A3F6F" w:rsidRPr="005A3F6F" w:rsidRDefault="005A3F6F" w:rsidP="005A3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>(848676) 2-34-60</w:t>
      </w:r>
    </w:p>
    <w:p w:rsidR="005A3F6F" w:rsidRPr="005A3F6F" w:rsidRDefault="005A3F6F" w:rsidP="005A3F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A3F6F" w:rsidRPr="005A3F6F" w:rsidSect="00FA4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F6F" w:rsidRPr="005A3F6F" w:rsidRDefault="005A3F6F" w:rsidP="005A3F6F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A3F6F" w:rsidRPr="005A3F6F" w:rsidRDefault="005A3F6F" w:rsidP="005A3F6F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3F6F" w:rsidRPr="005A3F6F" w:rsidRDefault="005A3F6F" w:rsidP="005A3F6F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>Верховского района</w:t>
      </w:r>
    </w:p>
    <w:p w:rsidR="005A3F6F" w:rsidRPr="005A3F6F" w:rsidRDefault="005A3F6F" w:rsidP="005A3F6F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>от  20 мая 2019 г. № 255-а</w:t>
      </w: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Реестр размещения контейнерных площадок</w:t>
      </w: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 xml:space="preserve"> для временного хранения твердых коммунальных отходов на территории </w:t>
      </w:r>
    </w:p>
    <w:p w:rsidR="005A3F6F" w:rsidRPr="005A3F6F" w:rsidRDefault="005A3F6F" w:rsidP="005A3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F6F">
        <w:rPr>
          <w:rFonts w:ascii="Times New Roman" w:eastAsia="Calibri" w:hAnsi="Times New Roman" w:cs="Times New Roman"/>
          <w:sz w:val="28"/>
          <w:szCs w:val="28"/>
        </w:rPr>
        <w:t>сельских поселений Верховского района Орловской области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04"/>
        <w:gridCol w:w="1139"/>
        <w:gridCol w:w="1134"/>
        <w:gridCol w:w="2839"/>
        <w:gridCol w:w="3397"/>
        <w:gridCol w:w="2411"/>
      </w:tblGrid>
      <w:tr w:rsidR="005A3F6F" w:rsidRPr="005A3F6F" w:rsidTr="004E6AA0">
        <w:tc>
          <w:tcPr>
            <w:tcW w:w="2519" w:type="dxa"/>
            <w:vMerge w:val="restart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04" w:type="dxa"/>
            <w:vMerge w:val="restart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112" w:type="dxa"/>
            <w:gridSpan w:val="3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397" w:type="dxa"/>
            <w:vMerge w:val="restart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11" w:type="dxa"/>
            <w:vMerge w:val="restart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5A3F6F" w:rsidRPr="005A3F6F" w:rsidTr="004E6AA0">
        <w:tc>
          <w:tcPr>
            <w:tcW w:w="2519" w:type="dxa"/>
            <w:vMerge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(ед.)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контейнеров (м</w:t>
            </w:r>
            <w:r w:rsidRPr="005A3F6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покрытии и ограждении</w:t>
            </w:r>
          </w:p>
        </w:tc>
        <w:tc>
          <w:tcPr>
            <w:tcW w:w="3397" w:type="dxa"/>
            <w:vMerge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д. 2,3,4,5,5а,6,7,8,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9,10, 11,13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17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д. 15,17,19,21,23,25,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27,29,31,33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41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д. 37,39,41,45,47,51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60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60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123,125,127,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129,131,135,133,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34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34,37,38,39,42а,42б,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44а,44б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75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46,46а,48,52,54, 56,58,</w:t>
            </w:r>
          </w:p>
        </w:tc>
      </w:tr>
      <w:tr w:rsidR="005A3F6F" w:rsidRPr="005A3F6F" w:rsidTr="004E6AA0">
        <w:trPr>
          <w:trHeight w:val="1666"/>
        </w:trPr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141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д.121,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141,143,145,147,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92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86,88, 92, 90,94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100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98,100, 102</w:t>
            </w:r>
          </w:p>
        </w:tc>
      </w:tr>
      <w:tr w:rsidR="005A3F6F" w:rsidRPr="005A3F6F" w:rsidTr="004E6AA0">
        <w:tc>
          <w:tcPr>
            <w:tcW w:w="251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155 </w:t>
            </w:r>
          </w:p>
        </w:tc>
        <w:tc>
          <w:tcPr>
            <w:tcW w:w="11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155</w:t>
            </w:r>
          </w:p>
        </w:tc>
      </w:tr>
      <w:tr w:rsidR="005A3F6F" w:rsidRPr="005A3F6F" w:rsidTr="004E6AA0">
        <w:tc>
          <w:tcPr>
            <w:tcW w:w="25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д.16а 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д. 16а, 20,22,24,26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29,33, 31,33,35,37,39,41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44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44а,44б,44в,44г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(кладбище)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</w:t>
            </w: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(кладбище)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 9а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8а,9а,10а,11а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54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54,53,49,47,45,43,56,58,60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68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68,70,72,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34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34, 35, 36,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14, 13, 16,17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32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33</w:t>
            </w:r>
          </w:p>
        </w:tc>
      </w:tr>
      <w:tr w:rsidR="005A3F6F" w:rsidRPr="005A3F6F" w:rsidTr="004E6AA0">
        <w:trPr>
          <w:trHeight w:val="1390"/>
        </w:trPr>
        <w:tc>
          <w:tcPr>
            <w:tcW w:w="2519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40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А.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40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В. Быкова, д. 7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1, 5,7,9,2,4,6,8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7а,8а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7а,8а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В. Быкова, д.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30,32,34,23,25,27,29,31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45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 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В. Быкова, д. 45,47, 49,51, 52,54,56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16,14,18,12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22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22,20,18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 6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1,6,7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2,3,4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11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ул.7 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11,13,9,5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5Русско-Бродское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13,5,11,7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19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19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21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21 многоквартирный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22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1а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1,2,3,4,5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19,20,22,26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9</w:t>
            </w:r>
          </w:p>
          <w:p w:rsidR="005A3F6F" w:rsidRPr="005A3F6F" w:rsidRDefault="005A3F6F" w:rsidP="005A3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9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13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13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Сельхозтехника, д. 8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8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Сельхозтехника, д. 14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Сельхозтехника, д. 14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4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1,2,3,5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24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д.16,18,20,22,23,25,27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44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д. 29,31,32,34,36,38,40,42,44)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Л. Толстого, д. 14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Л. Толстого д.2,4,6,8,10,12,14,16,11,13,15,17, 19,21</w:t>
            </w:r>
          </w:p>
        </w:tc>
      </w:tr>
      <w:tr w:rsidR="005A3F6F" w:rsidRPr="005A3F6F" w:rsidTr="004E6AA0"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Л. Толстого, д. 48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 Ноября, д.6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Л. Толстого, д. 48,46,44,42,40,38,36,34,32,28,26,24,25,27</w:t>
            </w:r>
          </w:p>
        </w:tc>
      </w:tr>
      <w:tr w:rsidR="005A3F6F" w:rsidRPr="005A3F6F" w:rsidTr="004E6AA0"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Гагарина, д. 57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Гагарина, д.58,60,57,44,46,48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Гагарина, д. 22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Гагарина, д.22,24,26,28,30,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Гагарина, д. 2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Гагарина, д.1, 2, 3,4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ул. Гагарина, д. 20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Гагарина, д. 20, 21,23,25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Русский Брод, пер. Речной 10 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 пер. Речной 9,10,6,8,25,27,29,31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пер. Речной 18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пер. Речной 18,20,22,24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Бродское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пер. Речной16</w:t>
            </w: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грунт/без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с. Русский Брод, ул. Гагарина, д. 16, 21,23,25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Галичинское</w:t>
            </w:r>
            <w:proofErr w:type="spellEnd"/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Долгое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 Славянская, д. 2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бетон/без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деревня Долгое, ул. Славянская, д. 2,4, ул. Веселая, д.1,2,3,4,5,6,7,8,9,11,13,15, ул. Цветочная, д.1,2,3,4,5,6,7,8,9,10,11,12</w:t>
            </w:r>
            <w:proofErr w:type="gramEnd"/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Галичинское</w:t>
            </w:r>
            <w:proofErr w:type="spellEnd"/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Долгое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 Славянская, д. 12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бетон/без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деревня Долгое, ул. Славянская, д. 10,12,16,18, ул. Центральная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д.1,2,3,4</w:t>
            </w:r>
          </w:p>
        </w:tc>
      </w:tr>
      <w:tr w:rsidR="005A3F6F" w:rsidRPr="005A3F6F" w:rsidTr="004E6AA0">
        <w:tc>
          <w:tcPr>
            <w:tcW w:w="251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Галичинское</w:t>
            </w:r>
            <w:proofErr w:type="spellEnd"/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 Верховского района Орловской области</w:t>
            </w:r>
          </w:p>
        </w:tc>
        <w:tc>
          <w:tcPr>
            <w:tcW w:w="240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 ул. 7 Ноября, д. 2</w:t>
            </w:r>
          </w:p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839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бетон/без ограждения</w:t>
            </w:r>
          </w:p>
        </w:tc>
        <w:tc>
          <w:tcPr>
            <w:tcW w:w="3397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Верховского района, ОГРН 1025701056347; адрес: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ул.7Ноября, д.6</w:t>
            </w:r>
          </w:p>
        </w:tc>
        <w:tc>
          <w:tcPr>
            <w:tcW w:w="2411" w:type="dxa"/>
            <w:vAlign w:val="center"/>
          </w:tcPr>
          <w:p w:rsidR="005A3F6F" w:rsidRPr="005A3F6F" w:rsidRDefault="005A3F6F" w:rsidP="005A3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5A3F6F">
              <w:rPr>
                <w:rFonts w:ascii="Times New Roman" w:eastAsia="Calibri" w:hAnsi="Times New Roman" w:cs="Times New Roman"/>
                <w:sz w:val="24"/>
                <w:szCs w:val="24"/>
              </w:rPr>
              <w:t>,  ул. 7 Ноября, д. 2</w:t>
            </w:r>
          </w:p>
        </w:tc>
      </w:tr>
    </w:tbl>
    <w:p w:rsidR="005A3F6F" w:rsidRPr="005A3F6F" w:rsidRDefault="005A3F6F" w:rsidP="005A3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C0D" w:rsidRDefault="009B6C0D">
      <w:bookmarkStart w:id="1" w:name="_GoBack"/>
      <w:bookmarkEnd w:id="1"/>
    </w:p>
    <w:sectPr w:rsidR="009B6C0D" w:rsidSect="00D95ED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F"/>
    <w:rsid w:val="005A3F6F"/>
    <w:rsid w:val="009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0598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2019-05-20T13:32:00Z</dcterms:created>
  <dcterms:modified xsi:type="dcterms:W3CDTF">2019-05-20T13:33:00Z</dcterms:modified>
</cp:coreProperties>
</file>