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C2" w:rsidRDefault="00345CC2" w:rsidP="00345CC2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/>
          <w:b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>РОССИЙСКАЯ ФЕДЕРАЦИЯ</w:t>
      </w:r>
    </w:p>
    <w:p w:rsidR="00345CC2" w:rsidRPr="00640FA3" w:rsidRDefault="00345CC2" w:rsidP="00345CC2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>ОРЛОВСКАЯ ОБЛАСТЬ</w:t>
      </w:r>
    </w:p>
    <w:p w:rsidR="00345CC2" w:rsidRDefault="00345CC2" w:rsidP="00345CC2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/>
          <w:b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>ВЕРХОВСКИЙ РАЙОН</w:t>
      </w:r>
    </w:p>
    <w:p w:rsidR="00345CC2" w:rsidRDefault="00345CC2" w:rsidP="00345CC2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/>
          <w:sz w:val="28"/>
          <w:szCs w:val="32"/>
        </w:rPr>
      </w:pPr>
      <w:r>
        <w:rPr>
          <w:rStyle w:val="13pt"/>
          <w:rFonts w:ascii="Times New Roman" w:hAnsi="Times New Roman"/>
          <w:sz w:val="28"/>
          <w:szCs w:val="32"/>
        </w:rPr>
        <w:t xml:space="preserve">АДМИНИСТРАЦИЯ </w:t>
      </w:r>
      <w:r>
        <w:rPr>
          <w:rStyle w:val="13pt"/>
          <w:rFonts w:ascii="Times New Roman" w:hAnsi="Times New Roman"/>
          <w:sz w:val="28"/>
          <w:szCs w:val="32"/>
          <w:highlight w:val="yellow"/>
        </w:rPr>
        <w:t>КОНЬШИНСКОГО</w:t>
      </w:r>
      <w:r>
        <w:rPr>
          <w:rStyle w:val="13pt"/>
          <w:rFonts w:ascii="Times New Roman" w:hAnsi="Times New Roman"/>
          <w:sz w:val="28"/>
          <w:szCs w:val="32"/>
        </w:rPr>
        <w:t xml:space="preserve"> СЕЛЬСКОГО ПОСЕЛЕНИЯ </w:t>
      </w:r>
    </w:p>
    <w:p w:rsidR="00345CC2" w:rsidRDefault="00345CC2" w:rsidP="00345CC2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/>
          <w:sz w:val="28"/>
          <w:szCs w:val="32"/>
        </w:rPr>
      </w:pPr>
    </w:p>
    <w:p w:rsidR="00345CC2" w:rsidRPr="00345CC2" w:rsidRDefault="00345CC2" w:rsidP="00345CC2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/>
          <w:sz w:val="28"/>
          <w:szCs w:val="28"/>
        </w:rPr>
      </w:pPr>
      <w:r w:rsidRPr="00345CC2">
        <w:rPr>
          <w:rStyle w:val="13pt"/>
          <w:rFonts w:ascii="Times New Roman" w:hAnsi="Times New Roman"/>
          <w:sz w:val="28"/>
          <w:szCs w:val="32"/>
        </w:rPr>
        <w:t xml:space="preserve"> </w:t>
      </w:r>
      <w:r w:rsidRPr="00345CC2">
        <w:rPr>
          <w:rStyle w:val="13pt"/>
          <w:rFonts w:ascii="Times New Roman" w:hAnsi="Times New Roman"/>
          <w:sz w:val="28"/>
          <w:szCs w:val="28"/>
        </w:rPr>
        <w:t>ПОСТАНОВЛЕНИЕ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3"/>
        <w:gridCol w:w="4025"/>
        <w:gridCol w:w="484"/>
        <w:gridCol w:w="2001"/>
      </w:tblGrid>
      <w:tr w:rsidR="00345CC2" w:rsidTr="00345CC2">
        <w:trPr>
          <w:jc w:val="center"/>
        </w:trPr>
        <w:tc>
          <w:tcPr>
            <w:tcW w:w="2863" w:type="dxa"/>
            <w:tcBorders>
              <w:top w:val="nil"/>
              <w:left w:val="nil"/>
              <w:bottom w:val="single" w:sz="4" w:space="0" w:color="244061"/>
              <w:right w:val="nil"/>
            </w:tcBorders>
            <w:hideMark/>
          </w:tcPr>
          <w:p w:rsidR="00345CC2" w:rsidRPr="00345CC2" w:rsidRDefault="00345C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27.11.2018 года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45CC2" w:rsidRDefault="00345CC2">
            <w:pPr>
              <w:spacing w:after="0" w:line="264" w:lineRule="auto"/>
              <w:ind w:right="485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CC2" w:rsidRDefault="00345CC2">
            <w:pPr>
              <w:spacing w:after="0" w:line="264" w:lineRule="auto"/>
              <w:rPr>
                <w:rFonts w:ascii="Times New Roman" w:hAnsi="Times New Roman"/>
                <w:color w:val="24406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44061"/>
                <w:sz w:val="28"/>
                <w:szCs w:val="28"/>
              </w:rPr>
              <w:t>№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244061"/>
              <w:right w:val="nil"/>
            </w:tcBorders>
            <w:hideMark/>
          </w:tcPr>
          <w:p w:rsidR="00345CC2" w:rsidRPr="00345CC2" w:rsidRDefault="00345C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45CC2" w:rsidTr="00345CC2">
        <w:trPr>
          <w:jc w:val="center"/>
        </w:trPr>
        <w:tc>
          <w:tcPr>
            <w:tcW w:w="2863" w:type="dxa"/>
            <w:tcBorders>
              <w:top w:val="single" w:sz="4" w:space="0" w:color="244061"/>
              <w:left w:val="nil"/>
              <w:bottom w:val="nil"/>
              <w:right w:val="nil"/>
            </w:tcBorders>
            <w:hideMark/>
          </w:tcPr>
          <w:p w:rsidR="00345CC2" w:rsidRPr="00345CC2" w:rsidRDefault="00345CC2" w:rsidP="00345CC2">
            <w:pPr>
              <w:pStyle w:val="1"/>
              <w:shd w:val="clear" w:color="auto" w:fill="auto"/>
              <w:spacing w:after="0" w:line="264" w:lineRule="auto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оньшино</w:t>
            </w:r>
            <w:proofErr w:type="spellEnd"/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45CC2" w:rsidRDefault="00345CC2">
            <w:pPr>
              <w:spacing w:after="0" w:line="264" w:lineRule="auto"/>
              <w:ind w:right="485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CC2" w:rsidRDefault="00345CC2">
            <w:pPr>
              <w:spacing w:after="0" w:line="264" w:lineRule="auto"/>
              <w:ind w:right="485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244061"/>
              <w:left w:val="nil"/>
              <w:bottom w:val="nil"/>
              <w:right w:val="nil"/>
            </w:tcBorders>
          </w:tcPr>
          <w:p w:rsidR="00345CC2" w:rsidRDefault="00345CC2">
            <w:pPr>
              <w:spacing w:after="0" w:line="264" w:lineRule="auto"/>
              <w:ind w:right="485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45CC2" w:rsidRDefault="00345CC2" w:rsidP="00345CC2">
      <w:pPr>
        <w:rPr>
          <w:rFonts w:ascii="Times New Roman" w:hAnsi="Times New Roman"/>
          <w:b/>
        </w:rPr>
      </w:pPr>
    </w:p>
    <w:p w:rsidR="00345CC2" w:rsidRPr="00345CC2" w:rsidRDefault="00345CC2" w:rsidP="00345CC2">
      <w:pPr>
        <w:spacing w:after="0" w:line="312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  <w:szCs w:val="24"/>
        </w:rPr>
        <w:t xml:space="preserve">«Выдача порубочного билета и (или) разрешения на пересадку деревьев и кустарников на территории </w:t>
      </w:r>
      <w:proofErr w:type="spellStart"/>
      <w:r>
        <w:rPr>
          <w:rFonts w:ascii="Times New Roman" w:hAnsi="Times New Roman"/>
          <w:sz w:val="28"/>
          <w:szCs w:val="24"/>
          <w:highlight w:val="yellow"/>
        </w:rPr>
        <w:t>Коньшинского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поселения»</w:t>
      </w:r>
    </w:p>
    <w:p w:rsidR="00345CC2" w:rsidRDefault="00345CC2" w:rsidP="00345CC2">
      <w:pPr>
        <w:spacing w:before="12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 июля 2010 года</w:t>
      </w:r>
      <w:r>
        <w:rPr>
          <w:rFonts w:ascii="Times New Roman" w:eastAsia="Arial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услуг», Федеральным законом от 06.10.2003 N 131-ФЗ "Об общих принципах организации местного самоуправления в Российской Федерации", Градостроительным кодексом Российской Федерации, </w:t>
      </w:r>
      <w:r>
        <w:rPr>
          <w:rFonts w:ascii="Times New Roman" w:eastAsia="Calibri" w:hAnsi="Times New Roman"/>
          <w:sz w:val="28"/>
          <w:szCs w:val="24"/>
          <w:highlight w:val="yellow"/>
        </w:rPr>
        <w:t xml:space="preserve">Правилами благоустройства и содержания </w:t>
      </w:r>
      <w:proofErr w:type="spellStart"/>
      <w:r>
        <w:rPr>
          <w:rFonts w:ascii="Times New Roman" w:hAnsi="Times New Roman"/>
          <w:sz w:val="28"/>
          <w:szCs w:val="24"/>
          <w:highlight w:val="yellow"/>
        </w:rPr>
        <w:t>Коньшинского</w:t>
      </w:r>
      <w:proofErr w:type="spellEnd"/>
      <w:r>
        <w:rPr>
          <w:rFonts w:ascii="Times New Roman" w:hAnsi="Times New Roman"/>
          <w:sz w:val="28"/>
          <w:szCs w:val="24"/>
          <w:highlight w:val="yellow"/>
        </w:rPr>
        <w:t xml:space="preserve"> сельского поселения</w:t>
      </w:r>
      <w:r>
        <w:rPr>
          <w:rFonts w:ascii="Times New Roman" w:eastAsia="Calibri" w:hAnsi="Times New Roman"/>
          <w:sz w:val="28"/>
          <w:szCs w:val="24"/>
          <w:highlight w:val="yellow"/>
        </w:rPr>
        <w:t xml:space="preserve">, утвержденными решением </w:t>
      </w:r>
      <w:proofErr w:type="spellStart"/>
      <w:r>
        <w:rPr>
          <w:rFonts w:ascii="Times New Roman" w:hAnsi="Times New Roman"/>
          <w:sz w:val="28"/>
          <w:szCs w:val="24"/>
          <w:highlight w:val="yellow"/>
        </w:rPr>
        <w:t>Коньшинского</w:t>
      </w:r>
      <w:proofErr w:type="spellEnd"/>
      <w:r>
        <w:rPr>
          <w:rFonts w:ascii="Times New Roman" w:hAnsi="Times New Roman"/>
          <w:sz w:val="28"/>
          <w:szCs w:val="24"/>
          <w:highlight w:val="yellow"/>
        </w:rPr>
        <w:t xml:space="preserve"> сельского</w:t>
      </w:r>
      <w:r w:rsidR="00640FA3">
        <w:rPr>
          <w:rFonts w:ascii="Times New Roman" w:eastAsia="Calibri" w:hAnsi="Times New Roman"/>
          <w:sz w:val="28"/>
          <w:szCs w:val="24"/>
          <w:highlight w:val="yellow"/>
        </w:rPr>
        <w:t xml:space="preserve"> Совета народных депутатов от</w:t>
      </w:r>
      <w:r w:rsidR="00640FA3" w:rsidRPr="00640FA3">
        <w:rPr>
          <w:rFonts w:ascii="Times New Roman" w:eastAsia="Calibri" w:hAnsi="Times New Roman"/>
          <w:sz w:val="28"/>
          <w:szCs w:val="24"/>
          <w:highlight w:val="yellow"/>
        </w:rPr>
        <w:t xml:space="preserve"> 20</w:t>
      </w:r>
      <w:r w:rsidR="00640FA3">
        <w:rPr>
          <w:rFonts w:ascii="Times New Roman" w:eastAsia="Calibri" w:hAnsi="Times New Roman"/>
          <w:sz w:val="28"/>
          <w:szCs w:val="24"/>
          <w:highlight w:val="yellow"/>
        </w:rPr>
        <w:t xml:space="preserve"> </w:t>
      </w:r>
      <w:r w:rsidR="00640FA3" w:rsidRPr="00640FA3">
        <w:rPr>
          <w:rFonts w:ascii="Times New Roman" w:eastAsia="Calibri" w:hAnsi="Times New Roman"/>
          <w:sz w:val="28"/>
          <w:szCs w:val="24"/>
          <w:highlight w:val="yellow"/>
        </w:rPr>
        <w:t>окт</w:t>
      </w:r>
      <w:r>
        <w:rPr>
          <w:rFonts w:ascii="Times New Roman" w:eastAsia="Calibri" w:hAnsi="Times New Roman"/>
          <w:sz w:val="28"/>
          <w:szCs w:val="24"/>
          <w:highlight w:val="yellow"/>
        </w:rPr>
        <w:t>ября 2018 года №</w:t>
      </w:r>
      <w:r w:rsidR="00640FA3">
        <w:rPr>
          <w:rFonts w:ascii="Times New Roman" w:eastAsia="Calibri" w:hAnsi="Times New Roman"/>
          <w:sz w:val="28"/>
          <w:szCs w:val="24"/>
        </w:rPr>
        <w:t xml:space="preserve"> 25</w:t>
      </w:r>
      <w:r>
        <w:rPr>
          <w:rFonts w:ascii="Times New Roman" w:eastAsia="Calibri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целях актуализации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перечня муниципальных услуг, </w:t>
      </w:r>
      <w:r>
        <w:rPr>
          <w:rFonts w:ascii="Times New Roman" w:hAnsi="Times New Roman"/>
          <w:sz w:val="28"/>
          <w:szCs w:val="28"/>
        </w:rPr>
        <w:t xml:space="preserve">предоставляемых администрацией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pacing w:val="100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345CC2" w:rsidRDefault="00345CC2" w:rsidP="00345CC2">
      <w:pPr>
        <w:numPr>
          <w:ilvl w:val="0"/>
          <w:numId w:val="1"/>
        </w:numPr>
        <w:spacing w:before="120" w:after="0" w:line="312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административный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регламент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4"/>
        </w:rPr>
        <w:t xml:space="preserve">«Выдача порубочного билета и (или) разрешения на пересадку деревьев и кустарников на территории </w:t>
      </w:r>
      <w:proofErr w:type="spellStart"/>
      <w:r>
        <w:rPr>
          <w:rFonts w:ascii="Times New Roman" w:hAnsi="Times New Roman"/>
          <w:sz w:val="28"/>
          <w:szCs w:val="24"/>
          <w:highlight w:val="yellow"/>
        </w:rPr>
        <w:t>Коньшинского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поселения»</w:t>
      </w:r>
      <w:r>
        <w:rPr>
          <w:rFonts w:ascii="Times New Roman" w:eastAsia="Arial" w:hAnsi="Times New Roman"/>
          <w:color w:val="000000"/>
          <w:sz w:val="28"/>
          <w:szCs w:val="28"/>
        </w:rPr>
        <w:t>, согласно приложению.</w:t>
      </w:r>
    </w:p>
    <w:p w:rsidR="00345CC2" w:rsidRDefault="00345CC2" w:rsidP="00345CC2">
      <w:pPr>
        <w:tabs>
          <w:tab w:val="left" w:pos="6555"/>
        </w:tabs>
        <w:spacing w:before="12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Данное постановление обнародовать и разместить на официальном Интернет-сайте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  <w:highlight w:val="yellow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на страничке </w:t>
      </w:r>
      <w:proofErr w:type="spellStart"/>
      <w:r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345CC2" w:rsidRDefault="00345CC2" w:rsidP="00345CC2">
      <w:pPr>
        <w:tabs>
          <w:tab w:val="left" w:pos="6555"/>
        </w:tabs>
        <w:spacing w:before="12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345CC2" w:rsidRDefault="00345CC2" w:rsidP="00345CC2">
      <w:pPr>
        <w:pStyle w:val="Arial120950"/>
        <w:tabs>
          <w:tab w:val="left" w:pos="8250"/>
        </w:tabs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CC2" w:rsidRDefault="00345CC2" w:rsidP="00345CC2">
      <w:pPr>
        <w:pStyle w:val="Arial120950"/>
        <w:tabs>
          <w:tab w:val="left" w:pos="8250"/>
        </w:tabs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В.А.Корогодина</w:t>
      </w:r>
    </w:p>
    <w:p w:rsidR="00345CC2" w:rsidRDefault="00345CC2" w:rsidP="00345CC2">
      <w:pPr>
        <w:pStyle w:val="a3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1ECB" w:rsidRDefault="00C91ECB"/>
    <w:sectPr w:rsidR="00C91ECB" w:rsidSect="00C9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3116"/>
    <w:multiLevelType w:val="hybridMultilevel"/>
    <w:tmpl w:val="62920264"/>
    <w:lvl w:ilvl="0" w:tplc="002E313E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CC2"/>
    <w:rsid w:val="00345CC2"/>
    <w:rsid w:val="00640FA3"/>
    <w:rsid w:val="00700A09"/>
    <w:rsid w:val="007C04FF"/>
    <w:rsid w:val="00C9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45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45CC2"/>
    <w:rPr>
      <w:rFonts w:ascii="Calibri" w:eastAsia="Times New Roman" w:hAnsi="Calibri" w:cs="Times New Roman"/>
      <w:lang w:eastAsia="ru-RU"/>
    </w:rPr>
  </w:style>
  <w:style w:type="paragraph" w:customStyle="1" w:styleId="Arial120950">
    <w:name w:val="Стиль Arial 12 пт Первая строка:  095 см После:  0 пт Междустр..."/>
    <w:rsid w:val="00345CC2"/>
    <w:pPr>
      <w:suppressAutoHyphens/>
      <w:spacing w:after="0" w:line="240" w:lineRule="auto"/>
      <w:ind w:firstLine="539"/>
    </w:pPr>
    <w:rPr>
      <w:rFonts w:ascii="Arial" w:eastAsia="Arial" w:hAnsi="Arial" w:cs="Arial"/>
      <w:sz w:val="24"/>
      <w:szCs w:val="20"/>
      <w:lang w:eastAsia="zh-CN"/>
    </w:rPr>
  </w:style>
  <w:style w:type="character" w:customStyle="1" w:styleId="a5">
    <w:name w:val="Основной текст_"/>
    <w:basedOn w:val="a0"/>
    <w:link w:val="1"/>
    <w:locked/>
    <w:rsid w:val="00345CC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345CC2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5"/>
    <w:rsid w:val="00345CC2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2018-11-27T12:29:00Z</dcterms:created>
  <dcterms:modified xsi:type="dcterms:W3CDTF">2018-11-28T06:50:00Z</dcterms:modified>
</cp:coreProperties>
</file>