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5" w:rsidRDefault="00C14D75" w:rsidP="00C14D75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C14D75" w:rsidRDefault="00C14D75" w:rsidP="00C14D75">
      <w:pPr>
        <w:jc w:val="center"/>
        <w:rPr>
          <w:sz w:val="28"/>
        </w:rPr>
      </w:pPr>
      <w:r>
        <w:rPr>
          <w:sz w:val="28"/>
        </w:rPr>
        <w:t>ОРЛОВСКАЯ ОБЛАСТЬ</w:t>
      </w:r>
    </w:p>
    <w:p w:rsidR="00C14D75" w:rsidRDefault="00C14D75" w:rsidP="00C14D75">
      <w:pPr>
        <w:jc w:val="center"/>
        <w:rPr>
          <w:sz w:val="28"/>
        </w:rPr>
      </w:pPr>
      <w:r>
        <w:rPr>
          <w:sz w:val="28"/>
        </w:rPr>
        <w:t>АДМИНИСТРАЦИЯ ВЕРХОВСКОГО РАЙОНА</w:t>
      </w:r>
    </w:p>
    <w:p w:rsidR="00C14D75" w:rsidRDefault="00C14D75" w:rsidP="00C14D75">
      <w:pPr>
        <w:jc w:val="center"/>
        <w:rPr>
          <w:sz w:val="28"/>
        </w:rPr>
      </w:pPr>
      <w:r>
        <w:rPr>
          <w:sz w:val="28"/>
        </w:rPr>
        <w:t>МЕЖВЕДОМСТВЕННАЯ КОМИССИЯ</w:t>
      </w:r>
    </w:p>
    <w:p w:rsidR="00C14D75" w:rsidRDefault="00C14D75" w:rsidP="00C14D75">
      <w:pPr>
        <w:jc w:val="center"/>
        <w:rPr>
          <w:sz w:val="28"/>
        </w:rPr>
      </w:pPr>
      <w:r>
        <w:rPr>
          <w:sz w:val="28"/>
        </w:rPr>
        <w:t>ПО ОХРАНЕ ТРУДА ВЕРХОВСКОГО РАЙОНА</w:t>
      </w:r>
    </w:p>
    <w:p w:rsidR="00C14D75" w:rsidRDefault="00C14D75" w:rsidP="00C14D75">
      <w:pPr>
        <w:jc w:val="center"/>
        <w:rPr>
          <w:sz w:val="28"/>
        </w:rPr>
      </w:pPr>
    </w:p>
    <w:p w:rsidR="00C14D75" w:rsidRDefault="00C14D75" w:rsidP="00C14D75">
      <w:pPr>
        <w:jc w:val="center"/>
        <w:rPr>
          <w:sz w:val="28"/>
        </w:rPr>
      </w:pPr>
    </w:p>
    <w:p w:rsidR="00C14D75" w:rsidRDefault="00C14D75" w:rsidP="00C14D7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14D75" w:rsidRDefault="00C14D75" w:rsidP="00C14D75">
      <w:pPr>
        <w:jc w:val="center"/>
        <w:rPr>
          <w:sz w:val="28"/>
        </w:rPr>
      </w:pP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 xml:space="preserve"> 25 января 2018 г.                                                                             № 1</w:t>
      </w: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 xml:space="preserve">    О выполнении мероприятий районной </w:t>
      </w: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>целевой Программы «Улучшение условий</w:t>
      </w: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>и охраны труда в Верховском районе в 2017г.»</w:t>
      </w:r>
    </w:p>
    <w:p w:rsidR="00C14D75" w:rsidRDefault="00C14D75" w:rsidP="00C14D75">
      <w:pPr>
        <w:rPr>
          <w:sz w:val="28"/>
        </w:rPr>
      </w:pPr>
      <w:r>
        <w:rPr>
          <w:sz w:val="28"/>
        </w:rPr>
        <w:t xml:space="preserve">     О смотре-конкурсе на лучшее предприятие  по</w:t>
      </w:r>
    </w:p>
    <w:p w:rsidR="00C14D75" w:rsidRDefault="00C14D75" w:rsidP="00C14D75">
      <w:pPr>
        <w:rPr>
          <w:sz w:val="28"/>
        </w:rPr>
      </w:pPr>
      <w:r>
        <w:rPr>
          <w:sz w:val="28"/>
        </w:rPr>
        <w:t>охране труда и технике безопасности по итогам</w:t>
      </w:r>
    </w:p>
    <w:p w:rsidR="00C14D75" w:rsidRDefault="00C14D75" w:rsidP="00C14D75">
      <w:pPr>
        <w:rPr>
          <w:sz w:val="28"/>
        </w:rPr>
      </w:pPr>
      <w:r>
        <w:rPr>
          <w:sz w:val="28"/>
        </w:rPr>
        <w:t>2017 года.</w:t>
      </w: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 xml:space="preserve">         В 2017 году продолжилась реализация районной целевой Программы «Улучшение условий и охраны труда в Верховском районе на 2013-2017 годы». На мероприятия программы в 2017 году затрачено 7 мл. 341,2 тыс. рублей. Проведено обучение и проверка знаний требований охраны труда 105 руководителей и специалистов организаций.</w:t>
      </w: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 xml:space="preserve">          За счет средств обязательного социального страхования от несчастных случаев на производстве и профзаболеваний  ЗАО «Славянское» (Пониткин Д.М.), воспользовались правом финансирования предупредительных мер по сокращению производственного травматизма и профзаболеваний на сумму более 140 тысяч рублей. Эти средства направлены на приобретение средств индивидуальной защиты и проведение аттестации рабочих мест по условиям труда. </w:t>
      </w:r>
    </w:p>
    <w:p w:rsidR="00C14D75" w:rsidRDefault="00C14D75" w:rsidP="00C14D75">
      <w:pPr>
        <w:jc w:val="both"/>
        <w:rPr>
          <w:sz w:val="28"/>
        </w:rPr>
      </w:pPr>
      <w:r>
        <w:rPr>
          <w:sz w:val="28"/>
        </w:rPr>
        <w:t xml:space="preserve">          Отметить, что во исполнение Указа Губернатора области от 16.06.2005г. №146, в целях активизации работы по созданию здоровых и безопасных условий труда, в  2017 году  проделана определенная работа по организации  проведения районного смотра – конкурса на лучшее состояние условий и охраны труда в организациях и предприятиях района. В смотре - конкурсе приняли участие 25 организаций района. По итогам работы за 2017 год лучших результатов по охране труда добились:</w:t>
      </w:r>
    </w:p>
    <w:p w:rsidR="00C14D75" w:rsidRPr="001642F9" w:rsidRDefault="001642F9" w:rsidP="00C14D75">
      <w:pPr>
        <w:ind w:left="797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642F9">
        <w:rPr>
          <w:sz w:val="28"/>
          <w:szCs w:val="28"/>
        </w:rPr>
        <w:t>- НПС «Верховье»</w:t>
      </w:r>
      <w:r>
        <w:rPr>
          <w:sz w:val="28"/>
          <w:szCs w:val="28"/>
        </w:rPr>
        <w:t xml:space="preserve">, </w:t>
      </w:r>
      <w:r w:rsidR="00C14D75" w:rsidRPr="001642F9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C14D75" w:rsidRPr="001642F9">
        <w:rPr>
          <w:sz w:val="28"/>
          <w:szCs w:val="28"/>
        </w:rPr>
        <w:t xml:space="preserve"> </w:t>
      </w:r>
      <w:r w:rsidRPr="001642F9">
        <w:rPr>
          <w:sz w:val="28"/>
          <w:szCs w:val="28"/>
        </w:rPr>
        <w:t>ЗАО «Славянское»</w:t>
      </w:r>
      <w:r>
        <w:rPr>
          <w:sz w:val="28"/>
          <w:szCs w:val="28"/>
        </w:rPr>
        <w:t xml:space="preserve">, </w:t>
      </w:r>
      <w:r w:rsidR="00C14D75" w:rsidRPr="001642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14D75" w:rsidRPr="001642F9">
        <w:rPr>
          <w:sz w:val="28"/>
          <w:szCs w:val="28"/>
        </w:rPr>
        <w:t>-  ООО «Викинг Агро»</w:t>
      </w:r>
    </w:p>
    <w:p w:rsidR="00C14D75" w:rsidRDefault="00C14D75" w:rsidP="00C14D75">
      <w:pPr>
        <w:spacing w:line="276" w:lineRule="auto"/>
        <w:jc w:val="both"/>
        <w:rPr>
          <w:sz w:val="28"/>
        </w:rPr>
      </w:pPr>
      <w:r>
        <w:rPr>
          <w:sz w:val="28"/>
        </w:rPr>
        <w:t>Заслушав информацию Председателя межведомственной комиссии,</w:t>
      </w:r>
    </w:p>
    <w:p w:rsidR="00C14D75" w:rsidRDefault="00C14D75" w:rsidP="00C14D75">
      <w:pPr>
        <w:spacing w:line="276" w:lineRule="auto"/>
        <w:jc w:val="both"/>
        <w:rPr>
          <w:sz w:val="28"/>
        </w:rPr>
      </w:pPr>
      <w:r>
        <w:rPr>
          <w:sz w:val="28"/>
        </w:rPr>
        <w:t>заместитель главы администрации района С.Н.Данилова, приняв во внимание оперативные сведения по производственному травматизму и несчастным случаям и объективную обстановку по охране труда на предприятиях района межведомственная комиссия по охране труда ПОСТАНОВЛЯЕТ:</w:t>
      </w:r>
    </w:p>
    <w:p w:rsidR="00C14D75" w:rsidRDefault="00C14D75" w:rsidP="00C14D75">
      <w:pPr>
        <w:spacing w:line="276" w:lineRule="auto"/>
        <w:rPr>
          <w:sz w:val="28"/>
          <w:szCs w:val="28"/>
        </w:rPr>
      </w:pPr>
    </w:p>
    <w:p w:rsidR="00C14D75" w:rsidRDefault="00C14D75" w:rsidP="00C14D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Осуществлять на должном уровне переданные отдельные государственные полномочия в сфере трудовых отношений, </w:t>
      </w:r>
      <w:r>
        <w:rPr>
          <w:sz w:val="28"/>
        </w:rPr>
        <w:lastRenderedPageBreak/>
        <w:t>активизировать деятельность районной межведомственной комиссии по охране труда.</w:t>
      </w:r>
    </w:p>
    <w:p w:rsidR="00C14D75" w:rsidRDefault="00C14D75" w:rsidP="00C14D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работодателям всех форм собственности обеспечить строгое соблюдение действующего законодательства в области охраны труда, обратив особое внимание на осуществление мероприятий по профилактике производственного травматизма.</w:t>
      </w:r>
    </w:p>
    <w:p w:rsidR="00C14D75" w:rsidRDefault="00C14D75" w:rsidP="00C14D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Усилить работу по организации обучения и проверки знаний требований  охраны труда  руководителей и специалистов организаций района.</w:t>
      </w:r>
    </w:p>
    <w:p w:rsidR="00C14D75" w:rsidRDefault="00C14D75" w:rsidP="00C14D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руководителям организаций всех форм собственности активизировать работу по проведению специальной оценки рабочих мест по условиям труда, полнее использовать средства Фонда социального страхования РФ на финансирование данной работы.</w:t>
      </w:r>
    </w:p>
    <w:p w:rsidR="00C14D75" w:rsidRDefault="00C14D75" w:rsidP="00C14D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руководителям организаций всех форм собственности обеспечить строгое соблюдение действующего законодательства в области охраны труда, обратив особое внимание на осуществление мероприятий по профилактике производственного травматизма.</w:t>
      </w:r>
    </w:p>
    <w:p w:rsidR="00C14D75" w:rsidRDefault="00C14D75" w:rsidP="00C14D7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6. Присудить призовые места организациям, добившимся лучших результатов в работе по обеспечению здоровых и безопасных условий труда, за лучшие показатели по итогам смотра-конкурса:</w:t>
      </w:r>
    </w:p>
    <w:p w:rsidR="00C81663" w:rsidRDefault="00C81663" w:rsidP="00C14D7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НПС «Верховье» (Абалихин Н.Н.)</w:t>
      </w:r>
    </w:p>
    <w:p w:rsidR="00C14D75" w:rsidRDefault="00C14D75" w:rsidP="00C14D7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ЗАО «Славянское»  (директор Пониткин Д.М.)</w:t>
      </w:r>
    </w:p>
    <w:p w:rsidR="00C14D75" w:rsidRDefault="00C14D75" w:rsidP="00C14D75">
      <w:pPr>
        <w:spacing w:line="276" w:lineRule="auto"/>
        <w:ind w:left="797"/>
        <w:rPr>
          <w:sz w:val="28"/>
        </w:rPr>
      </w:pPr>
      <w:r>
        <w:rPr>
          <w:sz w:val="28"/>
          <w:szCs w:val="28"/>
        </w:rPr>
        <w:t>3. ООО «Викинг Агро» (директор Молгаард Клаус)</w:t>
      </w:r>
    </w:p>
    <w:p w:rsidR="00C14D75" w:rsidRDefault="00C14D75" w:rsidP="00C14D75">
      <w:pPr>
        <w:spacing w:line="276" w:lineRule="auto"/>
        <w:ind w:left="851"/>
        <w:jc w:val="both"/>
        <w:rPr>
          <w:sz w:val="28"/>
        </w:rPr>
      </w:pPr>
      <w:r>
        <w:rPr>
          <w:sz w:val="28"/>
        </w:rPr>
        <w:t>7. В соответствии с Положением о районном смотре-конкурсе, организовать награждение победителей смотра-конкурса почетными грамотами Главы района.</w:t>
      </w:r>
    </w:p>
    <w:p w:rsidR="00C14D75" w:rsidRDefault="00C14D75" w:rsidP="00C14D75">
      <w:pPr>
        <w:spacing w:line="276" w:lineRule="auto"/>
        <w:ind w:left="851"/>
        <w:jc w:val="both"/>
        <w:rPr>
          <w:sz w:val="28"/>
        </w:rPr>
      </w:pPr>
      <w:r>
        <w:rPr>
          <w:sz w:val="28"/>
        </w:rPr>
        <w:t>8. Усилить организаторскую работу по пропаганде и проведению районного смотра-конкурса в 2018 году.</w:t>
      </w:r>
    </w:p>
    <w:p w:rsidR="00C14D75" w:rsidRDefault="00C14D75" w:rsidP="00C14D75">
      <w:pPr>
        <w:spacing w:line="276" w:lineRule="auto"/>
        <w:ind w:firstLine="851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межведомственной комиссии,</w:t>
      </w:r>
    </w:p>
    <w:p w:rsidR="00C14D75" w:rsidRDefault="00C14D75" w:rsidP="00C14D75">
      <w:pPr>
        <w:spacing w:line="276" w:lineRule="auto"/>
        <w:jc w:val="both"/>
        <w:rPr>
          <w:sz w:val="28"/>
        </w:rPr>
      </w:pPr>
      <w:r>
        <w:rPr>
          <w:sz w:val="28"/>
        </w:rPr>
        <w:t>заместитель главы администрации района                            С.Н.Данилов</w:t>
      </w: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C14D75" w:rsidRDefault="00C14D75" w:rsidP="00C14D75">
      <w:pPr>
        <w:spacing w:line="276" w:lineRule="auto"/>
        <w:jc w:val="both"/>
        <w:rPr>
          <w:sz w:val="28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A3A"/>
    <w:multiLevelType w:val="hybridMultilevel"/>
    <w:tmpl w:val="A376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C0A36"/>
    <w:multiLevelType w:val="hybridMultilevel"/>
    <w:tmpl w:val="39D4D69A"/>
    <w:lvl w:ilvl="0" w:tplc="E558E5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75"/>
    <w:rsid w:val="001642F9"/>
    <w:rsid w:val="003D6CF1"/>
    <w:rsid w:val="004813A0"/>
    <w:rsid w:val="00535E6F"/>
    <w:rsid w:val="006A0CF4"/>
    <w:rsid w:val="0090750D"/>
    <w:rsid w:val="00987A0D"/>
    <w:rsid w:val="00C14D75"/>
    <w:rsid w:val="00C81663"/>
    <w:rsid w:val="00DF1847"/>
    <w:rsid w:val="00DF2D75"/>
    <w:rsid w:val="00F7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dcterms:created xsi:type="dcterms:W3CDTF">2018-03-30T12:58:00Z</dcterms:created>
  <dcterms:modified xsi:type="dcterms:W3CDTF">2018-03-30T12:58:00Z</dcterms:modified>
</cp:coreProperties>
</file>