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A1A" w:rsidRPr="00455D5B" w:rsidRDefault="002C0A1A" w:rsidP="002C0A1A">
      <w:pPr>
        <w:jc w:val="center"/>
        <w:rPr>
          <w:rFonts w:ascii="NTTimes/Cyrillic" w:hAnsi="NTTimes/Cyrillic"/>
          <w:b/>
          <w:spacing w:val="20"/>
          <w:sz w:val="28"/>
          <w:szCs w:val="28"/>
        </w:rPr>
      </w:pPr>
      <w:r w:rsidRPr="00455D5B">
        <w:rPr>
          <w:rFonts w:ascii="NTTimes/Cyrillic" w:eastAsia="Times New Roman" w:hAnsi="NTTimes/Cyrillic"/>
          <w:b/>
          <w:spacing w:val="20"/>
          <w:sz w:val="28"/>
          <w:szCs w:val="28"/>
        </w:rPr>
        <w:t>РОССИЙСКАЯФЕДЕРАЦИЯ</w:t>
      </w:r>
    </w:p>
    <w:p w:rsidR="002C0A1A" w:rsidRPr="00455D5B" w:rsidRDefault="002C0A1A" w:rsidP="002C0A1A">
      <w:pPr>
        <w:pStyle w:val="a3"/>
        <w:spacing w:line="240" w:lineRule="auto"/>
        <w:jc w:val="center"/>
        <w:rPr>
          <w:rFonts w:ascii="NTTimes/Cyrillic" w:hAnsi="NTTimes/Cyrillic"/>
          <w:b/>
          <w:spacing w:val="20"/>
          <w:sz w:val="28"/>
          <w:szCs w:val="28"/>
        </w:rPr>
      </w:pPr>
      <w:r w:rsidRPr="00455D5B">
        <w:rPr>
          <w:rFonts w:ascii="NTTimes/Cyrillic" w:eastAsia="Times New Roman" w:hAnsi="NTTimes/Cyrillic"/>
          <w:b/>
          <w:spacing w:val="20"/>
          <w:sz w:val="28"/>
          <w:szCs w:val="28"/>
        </w:rPr>
        <w:t>ОРЛОВСКАЯОБЛАСТЬ</w:t>
      </w:r>
    </w:p>
    <w:p w:rsidR="002C0A1A" w:rsidRDefault="002C0A1A" w:rsidP="002C0A1A">
      <w:pPr>
        <w:pStyle w:val="a3"/>
        <w:spacing w:line="240" w:lineRule="auto"/>
        <w:jc w:val="center"/>
        <w:rPr>
          <w:rFonts w:ascii="NTTimes/Cyrillic" w:hAnsi="NTTimes/Cyrillic"/>
          <w:spacing w:val="20"/>
          <w:sz w:val="16"/>
        </w:rPr>
      </w:pPr>
    </w:p>
    <w:p w:rsidR="002C0A1A" w:rsidRPr="002F68FE" w:rsidRDefault="002C0A1A" w:rsidP="002C0A1A">
      <w:pPr>
        <w:pStyle w:val="a3"/>
        <w:spacing w:line="240" w:lineRule="auto"/>
        <w:jc w:val="center"/>
        <w:rPr>
          <w:rFonts w:ascii="Times New Roman" w:hAnsi="Times New Roman"/>
          <w:b/>
          <w:spacing w:val="20"/>
          <w:sz w:val="32"/>
        </w:rPr>
      </w:pPr>
      <w:r w:rsidRPr="002F68FE">
        <w:rPr>
          <w:rFonts w:ascii="Times New Roman" w:hAnsi="Times New Roman"/>
          <w:b/>
          <w:spacing w:val="20"/>
          <w:sz w:val="32"/>
        </w:rPr>
        <w:t>АДМИНИСТРАЦИЯ ВЕРХОВСКОГО РАЙОНА</w:t>
      </w:r>
    </w:p>
    <w:p w:rsidR="002C0A1A" w:rsidRDefault="002C0A1A" w:rsidP="002C0A1A">
      <w:pPr>
        <w:pStyle w:val="a3"/>
        <w:jc w:val="center"/>
        <w:rPr>
          <w:rFonts w:ascii="Times New Roman" w:hAnsi="Times New Roman"/>
          <w:b/>
          <w:sz w:val="36"/>
        </w:rPr>
      </w:pPr>
    </w:p>
    <w:p w:rsidR="002C0A1A" w:rsidRPr="00455D5B" w:rsidRDefault="002C0A1A" w:rsidP="002C0A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2C0A1A" w:rsidRDefault="002C0A1A" w:rsidP="002C0A1A">
      <w:pPr>
        <w:jc w:val="center"/>
        <w:rPr>
          <w:b/>
          <w:sz w:val="32"/>
          <w:szCs w:val="32"/>
        </w:rPr>
      </w:pPr>
    </w:p>
    <w:p w:rsidR="002C0A1A" w:rsidRDefault="002C0A1A" w:rsidP="002C0A1A">
      <w:pPr>
        <w:jc w:val="center"/>
        <w:rPr>
          <w:b/>
          <w:sz w:val="32"/>
          <w:szCs w:val="32"/>
        </w:rPr>
      </w:pPr>
    </w:p>
    <w:p w:rsidR="002C0A1A" w:rsidRDefault="002C0A1A" w:rsidP="002C0A1A">
      <w:pPr>
        <w:jc w:val="both"/>
        <w:rPr>
          <w:sz w:val="28"/>
          <w:szCs w:val="28"/>
        </w:rPr>
      </w:pPr>
      <w:r w:rsidRPr="0077789D">
        <w:rPr>
          <w:sz w:val="28"/>
          <w:szCs w:val="28"/>
        </w:rPr>
        <w:t>«</w:t>
      </w:r>
      <w:r w:rsidR="00895F00">
        <w:rPr>
          <w:sz w:val="28"/>
          <w:szCs w:val="28"/>
        </w:rPr>
        <w:t>30</w:t>
      </w:r>
      <w:r w:rsidRPr="0077789D">
        <w:rPr>
          <w:sz w:val="28"/>
          <w:szCs w:val="28"/>
        </w:rPr>
        <w:t xml:space="preserve">» </w:t>
      </w:r>
      <w:r w:rsidR="000E0E35">
        <w:rPr>
          <w:sz w:val="28"/>
          <w:szCs w:val="28"/>
        </w:rPr>
        <w:t xml:space="preserve">декабря </w:t>
      </w:r>
      <w:r w:rsidRPr="0077789D">
        <w:rPr>
          <w:sz w:val="28"/>
          <w:szCs w:val="28"/>
        </w:rPr>
        <w:t>201</w:t>
      </w:r>
      <w:r w:rsidR="000E0E35">
        <w:rPr>
          <w:sz w:val="28"/>
          <w:szCs w:val="28"/>
        </w:rPr>
        <w:t>5</w:t>
      </w:r>
      <w:r w:rsidRPr="0077789D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2C0A1A" w:rsidRDefault="002C0A1A" w:rsidP="002C0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п.Верховье</w:t>
      </w:r>
      <w:proofErr w:type="spellEnd"/>
      <w:r>
        <w:rPr>
          <w:sz w:val="28"/>
          <w:szCs w:val="28"/>
        </w:rPr>
        <w:t xml:space="preserve">                               </w:t>
      </w:r>
      <w:r w:rsidR="00895F00">
        <w:rPr>
          <w:sz w:val="28"/>
          <w:szCs w:val="28"/>
        </w:rPr>
        <w:t xml:space="preserve">                           № 658</w:t>
      </w:r>
    </w:p>
    <w:p w:rsidR="002C0A1A" w:rsidRDefault="002C0A1A" w:rsidP="002C0A1A">
      <w:pPr>
        <w:jc w:val="both"/>
        <w:rPr>
          <w:sz w:val="28"/>
          <w:szCs w:val="28"/>
        </w:rPr>
      </w:pPr>
    </w:p>
    <w:p w:rsidR="002C0A1A" w:rsidRDefault="002C0A1A" w:rsidP="002C0A1A">
      <w:pPr>
        <w:jc w:val="both"/>
        <w:rPr>
          <w:sz w:val="28"/>
          <w:szCs w:val="28"/>
        </w:rPr>
      </w:pPr>
    </w:p>
    <w:p w:rsidR="002C0A1A" w:rsidRDefault="000E0E35" w:rsidP="002C0A1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на 2016 год</w:t>
      </w:r>
    </w:p>
    <w:p w:rsidR="000E0E35" w:rsidRPr="003E4314" w:rsidRDefault="000E0E35" w:rsidP="002C0A1A">
      <w:pPr>
        <w:ind w:firstLine="720"/>
        <w:jc w:val="center"/>
        <w:rPr>
          <w:sz w:val="28"/>
          <w:szCs w:val="28"/>
        </w:rPr>
      </w:pPr>
    </w:p>
    <w:p w:rsidR="002C0A1A" w:rsidRPr="00CE0881" w:rsidRDefault="002C0A1A" w:rsidP="000E0E35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Верховского района</w:t>
      </w:r>
      <w:r w:rsidR="000E0E35">
        <w:rPr>
          <w:sz w:val="28"/>
          <w:szCs w:val="28"/>
        </w:rPr>
        <w:t xml:space="preserve"> от 30 июня 2015 года № 308 «Об оценке регулирующего воздействия проектов муниципальных нормативных правовых актов Верховского района Орловской области, затрагивающих вопросы осуществления предпринимательской и инвестиционной деятельности», Уставом Верховского района Орловской области,</w:t>
      </w:r>
      <w:r>
        <w:rPr>
          <w:sz w:val="28"/>
          <w:szCs w:val="28"/>
        </w:rPr>
        <w:t xml:space="preserve"> </w:t>
      </w:r>
      <w:r w:rsidRPr="00DB574B">
        <w:rPr>
          <w:spacing w:val="60"/>
          <w:sz w:val="28"/>
          <w:szCs w:val="28"/>
        </w:rPr>
        <w:t>постановля</w:t>
      </w:r>
      <w:r>
        <w:rPr>
          <w:spacing w:val="60"/>
          <w:sz w:val="28"/>
          <w:szCs w:val="28"/>
        </w:rPr>
        <w:t>ю</w:t>
      </w:r>
      <w:r w:rsidRPr="00CE0881">
        <w:rPr>
          <w:sz w:val="28"/>
          <w:szCs w:val="28"/>
        </w:rPr>
        <w:t>:</w:t>
      </w:r>
    </w:p>
    <w:p w:rsidR="00F8363B" w:rsidRPr="00F8363B" w:rsidRDefault="000E0E35" w:rsidP="00F8363B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на 2016 год (далее – План)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</w:t>
      </w:r>
      <w:r w:rsidR="002C0A1A">
        <w:rPr>
          <w:sz w:val="28"/>
          <w:szCs w:val="28"/>
        </w:rPr>
        <w:t>.</w:t>
      </w:r>
    </w:p>
    <w:p w:rsidR="000E0E35" w:rsidRPr="00F8363B" w:rsidRDefault="00F8363B" w:rsidP="00F8363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F8363B">
        <w:rPr>
          <w:sz w:val="28"/>
          <w:szCs w:val="28"/>
        </w:rPr>
        <w:t xml:space="preserve">          </w:t>
      </w:r>
      <w:r w:rsidR="000E0E35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постановление </w:t>
      </w:r>
      <w:proofErr w:type="gramStart"/>
      <w:r>
        <w:rPr>
          <w:sz w:val="28"/>
          <w:szCs w:val="28"/>
        </w:rPr>
        <w:t>подле</w:t>
      </w:r>
      <w:r w:rsidR="008D79FF">
        <w:rPr>
          <w:sz w:val="28"/>
          <w:szCs w:val="28"/>
        </w:rPr>
        <w:t xml:space="preserve">жит </w:t>
      </w:r>
      <w:r>
        <w:rPr>
          <w:sz w:val="28"/>
          <w:szCs w:val="28"/>
        </w:rPr>
        <w:t xml:space="preserve"> размещению</w:t>
      </w:r>
      <w:proofErr w:type="gramEnd"/>
      <w:r>
        <w:rPr>
          <w:sz w:val="28"/>
          <w:szCs w:val="28"/>
        </w:rPr>
        <w:t xml:space="preserve"> на официальном Интернет-сайте Верховского района (</w:t>
      </w:r>
      <w:r>
        <w:rPr>
          <w:sz w:val="28"/>
          <w:szCs w:val="28"/>
          <w:lang w:val="en-US"/>
        </w:rPr>
        <w:t>www</w:t>
      </w:r>
      <w:r w:rsidRPr="00F8363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adminverhov</w:t>
      </w:r>
      <w:proofErr w:type="spellEnd"/>
      <w:r w:rsidRPr="00F8363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F8363B">
        <w:rPr>
          <w:sz w:val="28"/>
          <w:szCs w:val="28"/>
        </w:rPr>
        <w:t>)</w:t>
      </w:r>
    </w:p>
    <w:p w:rsidR="002C0A1A" w:rsidRPr="00B92C00" w:rsidRDefault="00F8363B" w:rsidP="00F8363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F8363B">
        <w:rPr>
          <w:sz w:val="28"/>
          <w:szCs w:val="28"/>
        </w:rPr>
        <w:t xml:space="preserve">          3. </w:t>
      </w:r>
      <w:r w:rsidR="002C0A1A" w:rsidRPr="00B92C00">
        <w:rPr>
          <w:sz w:val="28"/>
          <w:szCs w:val="28"/>
        </w:rPr>
        <w:t>Контроль за исполнением постановления возложить на заместителя Главы администрации Верховского района А. А. Воробьёва.</w:t>
      </w:r>
    </w:p>
    <w:p w:rsidR="002C0A1A" w:rsidRDefault="002C0A1A" w:rsidP="002C0A1A">
      <w:pPr>
        <w:ind w:firstLine="709"/>
        <w:jc w:val="both"/>
        <w:rPr>
          <w:b/>
          <w:sz w:val="28"/>
          <w:szCs w:val="28"/>
        </w:rPr>
      </w:pPr>
    </w:p>
    <w:p w:rsidR="002C0A1A" w:rsidRDefault="002C0A1A" w:rsidP="002C0A1A">
      <w:pPr>
        <w:jc w:val="center"/>
        <w:rPr>
          <w:b/>
          <w:sz w:val="28"/>
          <w:szCs w:val="28"/>
        </w:rPr>
      </w:pPr>
    </w:p>
    <w:p w:rsidR="002C0A1A" w:rsidRDefault="002C0A1A" w:rsidP="002C0A1A">
      <w:pPr>
        <w:jc w:val="center"/>
        <w:rPr>
          <w:b/>
          <w:sz w:val="28"/>
          <w:szCs w:val="28"/>
        </w:rPr>
      </w:pPr>
    </w:p>
    <w:p w:rsidR="002C0A1A" w:rsidRDefault="002C0A1A" w:rsidP="002C0A1A">
      <w:pPr>
        <w:jc w:val="center"/>
        <w:rPr>
          <w:b/>
          <w:sz w:val="28"/>
          <w:szCs w:val="28"/>
        </w:rPr>
      </w:pPr>
    </w:p>
    <w:tbl>
      <w:tblPr>
        <w:tblW w:w="9745" w:type="dxa"/>
        <w:tblLook w:val="01E0" w:firstRow="1" w:lastRow="1" w:firstColumn="1" w:lastColumn="1" w:noHBand="0" w:noVBand="0"/>
      </w:tblPr>
      <w:tblGrid>
        <w:gridCol w:w="3817"/>
        <w:gridCol w:w="5928"/>
      </w:tblGrid>
      <w:tr w:rsidR="002C0A1A" w:rsidRPr="005C2CA3" w:rsidTr="00EC6E51">
        <w:tc>
          <w:tcPr>
            <w:tcW w:w="3817" w:type="dxa"/>
          </w:tcPr>
          <w:p w:rsidR="002C0A1A" w:rsidRDefault="00F8363B" w:rsidP="00F8363B">
            <w:pPr>
              <w:rPr>
                <w:sz w:val="28"/>
                <w:szCs w:val="28"/>
              </w:rPr>
            </w:pPr>
            <w:r w:rsidRPr="008D79FF">
              <w:rPr>
                <w:sz w:val="28"/>
                <w:szCs w:val="28"/>
              </w:rPr>
              <w:t xml:space="preserve">         </w:t>
            </w:r>
            <w:r w:rsidR="002C0A1A">
              <w:rPr>
                <w:sz w:val="28"/>
                <w:szCs w:val="28"/>
              </w:rPr>
              <w:t>Глава администрации</w:t>
            </w:r>
          </w:p>
          <w:p w:rsidR="002C0A1A" w:rsidRPr="005C2CA3" w:rsidRDefault="002C0A1A" w:rsidP="00EC6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Верховского района</w:t>
            </w:r>
          </w:p>
        </w:tc>
        <w:tc>
          <w:tcPr>
            <w:tcW w:w="5928" w:type="dxa"/>
          </w:tcPr>
          <w:p w:rsidR="002C0A1A" w:rsidRPr="005C2CA3" w:rsidRDefault="002C0A1A" w:rsidP="00EC6E51">
            <w:pPr>
              <w:jc w:val="right"/>
              <w:rPr>
                <w:sz w:val="28"/>
                <w:szCs w:val="28"/>
              </w:rPr>
            </w:pPr>
          </w:p>
          <w:p w:rsidR="002C0A1A" w:rsidRPr="005C2CA3" w:rsidRDefault="00F8363B" w:rsidP="00F83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      </w:t>
            </w:r>
            <w:r w:rsidR="002C0A1A">
              <w:rPr>
                <w:sz w:val="28"/>
                <w:szCs w:val="28"/>
              </w:rPr>
              <w:t>В</w:t>
            </w:r>
            <w:r w:rsidR="002C0A1A" w:rsidRPr="005C2CA3">
              <w:rPr>
                <w:sz w:val="28"/>
                <w:szCs w:val="28"/>
              </w:rPr>
              <w:t xml:space="preserve">. </w:t>
            </w:r>
            <w:r w:rsidR="002C0A1A">
              <w:rPr>
                <w:sz w:val="28"/>
                <w:szCs w:val="28"/>
              </w:rPr>
              <w:t>А</w:t>
            </w:r>
            <w:r w:rsidR="002C0A1A" w:rsidRPr="005C2CA3">
              <w:rPr>
                <w:sz w:val="28"/>
                <w:szCs w:val="28"/>
              </w:rPr>
              <w:t xml:space="preserve">. </w:t>
            </w:r>
            <w:r w:rsidR="002C0A1A">
              <w:rPr>
                <w:sz w:val="28"/>
                <w:szCs w:val="28"/>
              </w:rPr>
              <w:t>Гладских</w:t>
            </w:r>
          </w:p>
        </w:tc>
      </w:tr>
    </w:tbl>
    <w:p w:rsidR="002C0A1A" w:rsidRDefault="002C0A1A" w:rsidP="002C0A1A"/>
    <w:p w:rsidR="002C0A1A" w:rsidRDefault="002C0A1A" w:rsidP="002C0A1A"/>
    <w:p w:rsidR="002C0A1A" w:rsidRDefault="002C0A1A" w:rsidP="002C0A1A"/>
    <w:tbl>
      <w:tblPr>
        <w:tblW w:w="0" w:type="auto"/>
        <w:tblLook w:val="01E0" w:firstRow="1" w:lastRow="1" w:firstColumn="1" w:lastColumn="1" w:noHBand="0" w:noVBand="0"/>
      </w:tblPr>
      <w:tblGrid>
        <w:gridCol w:w="5000"/>
        <w:gridCol w:w="4355"/>
      </w:tblGrid>
      <w:tr w:rsidR="002C0A1A" w:rsidRPr="009962DD" w:rsidTr="00250120">
        <w:tc>
          <w:tcPr>
            <w:tcW w:w="5000" w:type="dxa"/>
          </w:tcPr>
          <w:p w:rsidR="002C0A1A" w:rsidRPr="009962DD" w:rsidRDefault="002C0A1A" w:rsidP="00EC6E51">
            <w:pPr>
              <w:pStyle w:val="a5"/>
              <w:tabs>
                <w:tab w:val="left" w:pos="1178"/>
              </w:tabs>
              <w:spacing w:before="0" w:beforeAutospacing="0" w:after="0" w:afterAutospacing="0"/>
              <w:ind w:right="252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355" w:type="dxa"/>
          </w:tcPr>
          <w:p w:rsidR="00895F00" w:rsidRDefault="00895F00" w:rsidP="00EC6E5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к постановлению а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дминистрации Верховского </w:t>
            </w:r>
            <w:r w:rsidR="002C0A1A">
              <w:rPr>
                <w:color w:val="000000"/>
                <w:sz w:val="28"/>
                <w:szCs w:val="28"/>
              </w:rPr>
              <w:t>района</w:t>
            </w:r>
          </w:p>
          <w:p w:rsidR="002C0A1A" w:rsidRPr="009962DD" w:rsidRDefault="002C0A1A" w:rsidP="00EC6E5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9962DD">
              <w:rPr>
                <w:color w:val="000000"/>
                <w:sz w:val="28"/>
                <w:szCs w:val="28"/>
              </w:rPr>
              <w:t xml:space="preserve">от </w:t>
            </w:r>
            <w:r w:rsidR="00895F00">
              <w:rPr>
                <w:color w:val="000000"/>
                <w:sz w:val="28"/>
                <w:szCs w:val="28"/>
              </w:rPr>
              <w:t>30 декабря 2015 г.</w:t>
            </w:r>
            <w:r w:rsidRPr="009962DD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95F00">
              <w:rPr>
                <w:color w:val="000000"/>
                <w:sz w:val="28"/>
                <w:szCs w:val="28"/>
              </w:rPr>
              <w:t>658</w:t>
            </w:r>
          </w:p>
          <w:p w:rsidR="002C0A1A" w:rsidRPr="009962DD" w:rsidRDefault="002C0A1A" w:rsidP="00EC6E5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2C0A1A" w:rsidRPr="009962DD" w:rsidRDefault="002C0A1A" w:rsidP="00EC6E51">
            <w:pPr>
              <w:pStyle w:val="a5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DC34D4" w:rsidRDefault="00F8363B" w:rsidP="00F8363B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8363B" w:rsidRPr="00F8363B" w:rsidRDefault="00F8363B" w:rsidP="00F8363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250120" w:rsidRDefault="00250120" w:rsidP="00F8363B">
      <w:pPr>
        <w:jc w:val="center"/>
        <w:rPr>
          <w:sz w:val="28"/>
          <w:szCs w:val="28"/>
        </w:rPr>
      </w:pPr>
    </w:p>
    <w:p w:rsidR="00250120" w:rsidRDefault="00250120" w:rsidP="00250120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4"/>
        <w:gridCol w:w="3069"/>
        <w:gridCol w:w="2531"/>
        <w:gridCol w:w="1504"/>
        <w:gridCol w:w="1687"/>
      </w:tblGrid>
      <w:tr w:rsidR="00250120" w:rsidTr="009D1DE0">
        <w:tc>
          <w:tcPr>
            <w:tcW w:w="554" w:type="dxa"/>
          </w:tcPr>
          <w:p w:rsidR="00250120" w:rsidRDefault="00F8363B" w:rsidP="00250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069" w:type="dxa"/>
          </w:tcPr>
          <w:p w:rsidR="00250120" w:rsidRDefault="00F8363B" w:rsidP="00250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реквизиты</w:t>
            </w:r>
          </w:p>
          <w:p w:rsidR="00F8363B" w:rsidRDefault="00F8363B" w:rsidP="00250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нормативного правового акта</w:t>
            </w:r>
          </w:p>
        </w:tc>
        <w:tc>
          <w:tcPr>
            <w:tcW w:w="2531" w:type="dxa"/>
          </w:tcPr>
          <w:p w:rsidR="00250120" w:rsidRDefault="00F8363B" w:rsidP="00250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Субъект, направивший предложение о проведении экспертизы</w:t>
            </w:r>
          </w:p>
        </w:tc>
        <w:tc>
          <w:tcPr>
            <w:tcW w:w="1504" w:type="dxa"/>
          </w:tcPr>
          <w:p w:rsidR="00250120" w:rsidRDefault="00F8363B" w:rsidP="00250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проведения экспертизы</w:t>
            </w:r>
          </w:p>
        </w:tc>
        <w:tc>
          <w:tcPr>
            <w:tcW w:w="1687" w:type="dxa"/>
          </w:tcPr>
          <w:p w:rsidR="00250120" w:rsidRDefault="00F8363B" w:rsidP="00250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проведения экспертизы</w:t>
            </w:r>
          </w:p>
        </w:tc>
      </w:tr>
      <w:tr w:rsidR="00250120" w:rsidTr="009D1DE0">
        <w:tc>
          <w:tcPr>
            <w:tcW w:w="554" w:type="dxa"/>
          </w:tcPr>
          <w:p w:rsidR="00250120" w:rsidRDefault="00F8363B" w:rsidP="00F83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9" w:type="dxa"/>
          </w:tcPr>
          <w:p w:rsidR="00250120" w:rsidRDefault="00F8363B" w:rsidP="00F83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Верховского района</w:t>
            </w:r>
            <w:r w:rsidR="009D1DE0">
              <w:rPr>
                <w:sz w:val="24"/>
                <w:szCs w:val="24"/>
              </w:rPr>
              <w:t xml:space="preserve"> от 14 декабря 2015 года № 605 «Об утверждении муниципальной программы «Развитие и поддержка малого и среднего предпринимательства в Верховском районе Орловской области на 2016-2018 годы»</w:t>
            </w:r>
          </w:p>
        </w:tc>
        <w:tc>
          <w:tcPr>
            <w:tcW w:w="2531" w:type="dxa"/>
          </w:tcPr>
          <w:p w:rsidR="00250120" w:rsidRDefault="009D1DE0" w:rsidP="00F83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экономике, предпринимательству, торговле и ЖКХ</w:t>
            </w:r>
          </w:p>
        </w:tc>
        <w:tc>
          <w:tcPr>
            <w:tcW w:w="1504" w:type="dxa"/>
          </w:tcPr>
          <w:p w:rsidR="00250120" w:rsidRDefault="009D1DE0" w:rsidP="00250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01.09.2016 </w:t>
            </w:r>
          </w:p>
        </w:tc>
        <w:tc>
          <w:tcPr>
            <w:tcW w:w="1687" w:type="dxa"/>
          </w:tcPr>
          <w:p w:rsidR="00250120" w:rsidRDefault="009D1DE0" w:rsidP="00F83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30.11.2016</w:t>
            </w:r>
          </w:p>
        </w:tc>
      </w:tr>
    </w:tbl>
    <w:p w:rsidR="00250120" w:rsidRPr="00250120" w:rsidRDefault="00250120" w:rsidP="00250120">
      <w:pPr>
        <w:jc w:val="center"/>
        <w:rPr>
          <w:sz w:val="24"/>
          <w:szCs w:val="24"/>
        </w:rPr>
      </w:pPr>
    </w:p>
    <w:sectPr w:rsidR="00250120" w:rsidRPr="0025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9254C"/>
    <w:multiLevelType w:val="hybridMultilevel"/>
    <w:tmpl w:val="A3F0B7F2"/>
    <w:lvl w:ilvl="0" w:tplc="8E3627BC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B2"/>
    <w:rsid w:val="00086CC7"/>
    <w:rsid w:val="000E0E35"/>
    <w:rsid w:val="00250120"/>
    <w:rsid w:val="002C0A1A"/>
    <w:rsid w:val="00861EB2"/>
    <w:rsid w:val="00895F00"/>
    <w:rsid w:val="008D79FF"/>
    <w:rsid w:val="009D1DE0"/>
    <w:rsid w:val="00DC34D4"/>
    <w:rsid w:val="00F8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2FC77-D6B1-4954-A93E-43ABF790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A1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0A1A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character" w:customStyle="1" w:styleId="a4">
    <w:name w:val="Верхний колонтитул Знак"/>
    <w:basedOn w:val="a0"/>
    <w:link w:val="a3"/>
    <w:rsid w:val="002C0A1A"/>
    <w:rPr>
      <w:rFonts w:ascii="Baltica" w:eastAsia="Calibri" w:hAnsi="Baltica" w:cs="Times New Roman"/>
      <w:sz w:val="24"/>
      <w:szCs w:val="20"/>
      <w:lang w:eastAsia="ru-RU"/>
    </w:rPr>
  </w:style>
  <w:style w:type="paragraph" w:styleId="a5">
    <w:name w:val="Normal (Web)"/>
    <w:basedOn w:val="a"/>
    <w:rsid w:val="002C0A1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6">
    <w:name w:val="Table Grid"/>
    <w:basedOn w:val="a1"/>
    <w:uiPriority w:val="39"/>
    <w:rsid w:val="00250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D1DE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1DE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2015-12-30T12:05:00Z</cp:lastPrinted>
  <dcterms:created xsi:type="dcterms:W3CDTF">2013-11-13T12:29:00Z</dcterms:created>
  <dcterms:modified xsi:type="dcterms:W3CDTF">2016-02-01T12:13:00Z</dcterms:modified>
</cp:coreProperties>
</file>