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4694"/>
        <w:gridCol w:w="2966"/>
        <w:gridCol w:w="2957"/>
        <w:gridCol w:w="2976"/>
      </w:tblGrid>
      <w:tr w:rsidR="00933D63" w:rsidRPr="007709DB" w:rsidTr="00933D63">
        <w:trPr>
          <w:trHeight w:hRule="exact" w:val="130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60" w:line="250" w:lineRule="exact"/>
              <w:ind w:right="32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  <w:p w:rsidR="00933D63" w:rsidRPr="007709DB" w:rsidRDefault="00933D63" w:rsidP="007709DB">
            <w:pPr>
              <w:widowControl w:val="0"/>
              <w:spacing w:before="60" w:after="0" w:line="250" w:lineRule="exact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Организации, привлекаемые для проведения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proofErr w:type="gram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Ответственный</w:t>
            </w:r>
            <w:proofErr w:type="gram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за исполнение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Срок проведения</w:t>
            </w:r>
          </w:p>
        </w:tc>
      </w:tr>
      <w:tr w:rsidR="00933D63" w:rsidRPr="007709DB" w:rsidTr="00933D63">
        <w:trPr>
          <w:trHeight w:val="336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I. Заседания общественной палаты</w:t>
            </w:r>
          </w:p>
        </w:tc>
      </w:tr>
      <w:tr w:rsidR="00933D63" w:rsidRPr="007709DB" w:rsidTr="00933D63">
        <w:trPr>
          <w:trHeight w:hRule="exact" w:val="65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ind w:right="38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Утверждение плана ра</w:t>
            </w:r>
            <w:r w:rsidR="00EC74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боты Общественной палаты на 2017</w:t>
            </w: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3D63" w:rsidRPr="007709DB" w:rsidRDefault="00933D63" w:rsidP="007709D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proofErr w:type="spell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Шомникова</w:t>
            </w:r>
            <w:proofErr w:type="spell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Л.И.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D63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Ф</w:t>
            </w:r>
            <w:r w:rsidR="00933D63"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евраль</w:t>
            </w:r>
          </w:p>
        </w:tc>
      </w:tr>
      <w:tr w:rsidR="00933D63" w:rsidRPr="007709DB" w:rsidTr="00933D63">
        <w:trPr>
          <w:trHeight w:hRule="exact" w:val="97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Заседания по вопросам, выносимым Советом Общественной палаты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3D63" w:rsidRPr="007709DB" w:rsidRDefault="00933D63" w:rsidP="007709D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proofErr w:type="spell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Шомникова</w:t>
            </w:r>
            <w:proofErr w:type="spell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Л.И.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D63" w:rsidRPr="007709DB" w:rsidRDefault="007709DB" w:rsidP="007709DB">
            <w:pPr>
              <w:widowControl w:val="0"/>
              <w:spacing w:after="0" w:line="322" w:lineRule="exact"/>
              <w:ind w:left="20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П</w:t>
            </w:r>
            <w:r w:rsidR="00933D63"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о мере необходимости, но не реже 1 раза в квартал</w:t>
            </w:r>
          </w:p>
        </w:tc>
      </w:tr>
      <w:tr w:rsidR="00933D63" w:rsidRPr="007709DB" w:rsidTr="00933D63">
        <w:trPr>
          <w:trHeight w:val="331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8"/>
                <w:lang w:val="en-US"/>
              </w:rPr>
              <w:t>II</w:t>
            </w:r>
            <w:r w:rsidRPr="007709D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.Заседание Совета Общественной палаты</w:t>
            </w:r>
          </w:p>
        </w:tc>
      </w:tr>
      <w:tr w:rsidR="00933D63" w:rsidRPr="007709DB" w:rsidTr="00933D63">
        <w:trPr>
          <w:trHeight w:hRule="exact" w:val="161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Заседание по вопросам, выносимым на публичные слушания Верховским районным Советом народных депутатов, Администрация Верховского района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Верховский районный Совет народных депутатов, Администрация Верховского района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Совет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D63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П</w:t>
            </w:r>
            <w:r w:rsidR="00933D63"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о мере необходимости</w:t>
            </w:r>
          </w:p>
        </w:tc>
      </w:tr>
      <w:tr w:rsidR="00933D63" w:rsidRPr="007709DB" w:rsidTr="00933D63">
        <w:trPr>
          <w:trHeight w:val="336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III. Заседания  Общественной палаты</w:t>
            </w:r>
          </w:p>
        </w:tc>
      </w:tr>
      <w:tr w:rsidR="00933D63" w:rsidRPr="007709DB" w:rsidTr="00933D63">
        <w:trPr>
          <w:trHeight w:hRule="exact" w:val="130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Заседания по вопросам, выносимым на публичные слушания Советом депутатов и администрациями всех уровней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7709DB" w:rsidP="007709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А</w:t>
            </w:r>
            <w:r w:rsidR="00933D63"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дминистрации всех уровней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Совет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В течение года</w:t>
            </w:r>
          </w:p>
        </w:tc>
      </w:tr>
      <w:tr w:rsidR="00933D63" w:rsidRPr="007709DB" w:rsidTr="00933D63">
        <w:trPr>
          <w:trHeight w:hRule="exact" w:val="129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Заседания по вопросам, выносимым председателем Общественной палаты и руководителями комиссий Общественной палаты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3D63" w:rsidRPr="007709DB" w:rsidRDefault="00054F49" w:rsidP="007709D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Администрации всех уровней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proofErr w:type="spell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Шомникова</w:t>
            </w:r>
            <w:proofErr w:type="spell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Л.И., 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D63" w:rsidRPr="007709DB" w:rsidRDefault="00EC74BA" w:rsidP="007709D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В течение года</w:t>
            </w:r>
          </w:p>
        </w:tc>
      </w:tr>
      <w:tr w:rsidR="00933D63" w:rsidRPr="007709DB" w:rsidTr="00933D63">
        <w:trPr>
          <w:trHeight w:val="331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IV. Комиссия по развитию гражданского общества МСУ и взаимодействию с правоохранительными органами</w:t>
            </w:r>
          </w:p>
        </w:tc>
      </w:tr>
      <w:tr w:rsidR="00933D63" w:rsidRPr="007709DB" w:rsidTr="00933D63">
        <w:trPr>
          <w:trHeight w:val="350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3" w:rsidRPr="007709DB" w:rsidRDefault="00933D63" w:rsidP="00770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по  регламенту и совершенствованию деятельности Общественной палаты</w:t>
            </w:r>
          </w:p>
        </w:tc>
      </w:tr>
    </w:tbl>
    <w:p w:rsidR="00712004" w:rsidRPr="007709DB" w:rsidRDefault="00933D63" w:rsidP="007709D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09DB">
        <w:rPr>
          <w:rFonts w:ascii="Times New Roman" w:hAnsi="Times New Roman" w:cs="Times New Roman"/>
          <w:b/>
          <w:sz w:val="24"/>
          <w:szCs w:val="28"/>
        </w:rPr>
        <w:t>План работы Общественной палаты Верховского района Орловской области на 2017 год</w:t>
      </w:r>
    </w:p>
    <w:tbl>
      <w:tblPr>
        <w:tblW w:w="145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4694"/>
        <w:gridCol w:w="10"/>
        <w:gridCol w:w="2966"/>
        <w:gridCol w:w="2957"/>
        <w:gridCol w:w="9"/>
        <w:gridCol w:w="2967"/>
        <w:gridCol w:w="14"/>
      </w:tblGrid>
      <w:tr w:rsidR="00933D63" w:rsidRPr="007709DB" w:rsidTr="00B57C3B">
        <w:trPr>
          <w:gridAfter w:val="1"/>
          <w:wAfter w:w="14" w:type="dxa"/>
          <w:trHeight w:hRule="exact" w:val="8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D63" w:rsidRPr="007709DB" w:rsidRDefault="00933D63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</w:t>
            </w:r>
            <w:r w:rsidRPr="007709DB">
              <w:rPr>
                <w:rFonts w:ascii="CordiaUPC" w:eastAsia="CordiaUPC" w:hAnsi="CordiaUPC" w:cs="CordiaUPC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D63" w:rsidRPr="007709DB" w:rsidRDefault="00933D63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Принять участие  в областных и районных мероприятиях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D63" w:rsidRPr="007709DB" w:rsidRDefault="00933D63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D63" w:rsidRPr="007709DB" w:rsidRDefault="007709DB" w:rsidP="007709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</w:t>
            </w:r>
            <w:r w:rsidR="00933D63"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3" w:rsidRPr="007709DB" w:rsidRDefault="00933D63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Весь период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99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Принять участие в областных и районных мероприятиях, организованных в рамках Года экологии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Весь период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70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Принять участие в Дне молодого избирателя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ТИК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февраль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99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Принять участие в мероприятиях, посвященных Дню местного самоуправления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апрель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10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Принять участие в мероприятиях, посвященных Развитию парламентаризма в России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апрель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70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Принять участие в организации и проведении   Дня Великой Победы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9 мая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70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Празднование Дня России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июнь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99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День памяти и скорби, посвященный 75- </w:t>
            </w:r>
            <w:proofErr w:type="spell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летию</w:t>
            </w:r>
            <w:proofErr w:type="spell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начала ВОВ 22 июня 1941 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Районная администрация,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июнь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99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День Верховского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Районная администрация</w:t>
            </w:r>
          </w:p>
          <w:p w:rsidR="007709DB" w:rsidRPr="007709DB" w:rsidRDefault="007709DB" w:rsidP="007709DB">
            <w:pPr>
              <w:spacing w:after="0"/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29 июля 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141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Принять участие в мероприятиях, посвященных Дню государственного флага России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  <w:p w:rsidR="007709DB" w:rsidRPr="007709DB" w:rsidRDefault="007709DB" w:rsidP="007709DB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август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129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Принять участие в мероприятиях, посвященных 80- </w:t>
            </w:r>
            <w:proofErr w:type="spell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летию</w:t>
            </w:r>
            <w:proofErr w:type="spell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со Дня образования Орловской области (1937)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Администрации всех уровней </w:t>
            </w:r>
          </w:p>
          <w:p w:rsidR="007709DB" w:rsidRPr="007709DB" w:rsidRDefault="007709DB" w:rsidP="007709DB">
            <w:pPr>
              <w:spacing w:after="0"/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</w:p>
        </w:tc>
      </w:tr>
      <w:tr w:rsidR="007709DB" w:rsidRPr="007709DB" w:rsidTr="00B57C3B">
        <w:trPr>
          <w:gridAfter w:val="1"/>
          <w:wAfter w:w="14" w:type="dxa"/>
          <w:trHeight w:hRule="exact" w:val="12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Принять участие в мероприятиях, посвященных 1155- </w:t>
            </w:r>
            <w:proofErr w:type="spell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летию</w:t>
            </w:r>
            <w:proofErr w:type="spell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российской государственности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Администрации всех уровней </w:t>
            </w:r>
          </w:p>
          <w:p w:rsidR="007709DB" w:rsidRPr="007709DB" w:rsidRDefault="007709DB" w:rsidP="007709DB">
            <w:pPr>
              <w:spacing w:after="0"/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сентябрь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125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Принять участие в Европейской неделе местного самоуправления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  <w:p w:rsidR="007709DB" w:rsidRPr="007709DB" w:rsidRDefault="007709DB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  <w:p w:rsidR="007709DB" w:rsidRPr="007709DB" w:rsidRDefault="007709DB" w:rsidP="007709D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16.10-22.10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127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Празднование Дня народного единства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  <w:p w:rsidR="007709DB" w:rsidRPr="007709DB" w:rsidRDefault="007709DB" w:rsidP="007709DB">
            <w:pPr>
              <w:spacing w:after="0"/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ноябрь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12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Принять участие в мероприятиях, посвященных Дню неизвестного солдата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Администрации всех уровней </w:t>
            </w:r>
          </w:p>
          <w:p w:rsidR="007709DB" w:rsidRPr="007709DB" w:rsidRDefault="007709DB" w:rsidP="007709DB">
            <w:pPr>
              <w:spacing w:after="0"/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декабрь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128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Принять участие в мероприятиях, посвященных Дню Героев Отечества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  <w:p w:rsidR="007709DB" w:rsidRPr="007709DB" w:rsidRDefault="007709DB" w:rsidP="007709D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декабрь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14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Принять участие в мероприятиях, посвященных  Дню прав человека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декабрь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129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Принять участие в мероприятиях, посвященных Конституции РФ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  <w:p w:rsidR="007709DB" w:rsidRPr="007709DB" w:rsidRDefault="007709DB" w:rsidP="007709DB">
            <w:pPr>
              <w:spacing w:after="0"/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декабрь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129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Принять участие в мероприятиях, посвященных 76- </w:t>
            </w:r>
            <w:proofErr w:type="spell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летию</w:t>
            </w:r>
            <w:proofErr w:type="spell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освобождения пгт. Верховье от немецк</w:t>
            </w:r>
            <w:proofErr w:type="gram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о-</w:t>
            </w:r>
            <w:proofErr w:type="gram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фашистских захватчиков 27 декабря 1941 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  <w:p w:rsidR="007709DB" w:rsidRPr="007709DB" w:rsidRDefault="007709DB" w:rsidP="007709DB">
            <w:pPr>
              <w:spacing w:after="0"/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декабрь</w:t>
            </w:r>
          </w:p>
        </w:tc>
      </w:tr>
      <w:tr w:rsidR="007709DB" w:rsidRPr="007709DB" w:rsidTr="00B57C3B">
        <w:trPr>
          <w:gridAfter w:val="1"/>
          <w:wAfter w:w="14" w:type="dxa"/>
          <w:trHeight w:hRule="exact" w:val="152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Усилить взаимодействие со СМИ  с системным освещением результатов деятельности ОП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  <w:p w:rsidR="007709DB" w:rsidRPr="007709DB" w:rsidRDefault="007709DB" w:rsidP="007709DB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весь период</w:t>
            </w:r>
          </w:p>
        </w:tc>
      </w:tr>
      <w:tr w:rsidR="007709DB" w:rsidRPr="007709DB" w:rsidTr="007709DB">
        <w:trPr>
          <w:gridAfter w:val="1"/>
          <w:wAfter w:w="14" w:type="dxa"/>
          <w:trHeight w:hRule="exact" w:val="1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4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Активно участвовать в экскурсиях и выставках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Администрации всех уровней </w:t>
            </w:r>
          </w:p>
          <w:p w:rsidR="007709DB" w:rsidRPr="007709DB" w:rsidRDefault="007709DB" w:rsidP="007709DB">
            <w:pPr>
              <w:spacing w:after="0"/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DB" w:rsidRPr="007709DB" w:rsidRDefault="007709DB">
            <w:pPr>
              <w:rPr>
                <w:sz w:val="24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B" w:rsidRPr="007709DB" w:rsidRDefault="007709D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весь период</w:t>
            </w:r>
          </w:p>
        </w:tc>
      </w:tr>
      <w:tr w:rsidR="009240D6" w:rsidRPr="007709DB" w:rsidTr="00B57C3B">
        <w:trPr>
          <w:trHeight w:hRule="exact" w:val="331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8"/>
                <w:lang w:val="en-US" w:eastAsia="ru-RU"/>
              </w:rPr>
              <w:t>V</w:t>
            </w:r>
            <w:r w:rsidRPr="007709D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8"/>
                <w:lang w:eastAsia="ru-RU"/>
              </w:rPr>
              <w:t>. Комиссия по развитию предпринимательства</w:t>
            </w:r>
          </w:p>
        </w:tc>
      </w:tr>
      <w:tr w:rsidR="009240D6" w:rsidRPr="007709DB" w:rsidTr="00B57C3B">
        <w:trPr>
          <w:trHeight w:hRule="exact" w:val="9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Pr="007709DB">
              <w:rPr>
                <w:rFonts w:ascii="CordiaUPC" w:eastAsia="CordiaUPC" w:hAnsi="CordiaUPC" w:cs="CordiaUPC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Э</w:t>
            </w:r>
            <w:r w:rsidR="00EC74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кспертиза бюджета района на 2017</w:t>
            </w: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г. Подготовка экспертного заключения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Отдел экономики администрации района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1-2 квартал</w:t>
            </w:r>
          </w:p>
        </w:tc>
      </w:tr>
      <w:tr w:rsidR="009240D6" w:rsidRPr="007709DB" w:rsidTr="00B57C3B">
        <w:trPr>
          <w:trHeight w:hRule="exact" w:val="9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Участие в оргкомитете по проектам социально- экономического развития района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Отдел экономики администрации района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EC74BA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proofErr w:type="spell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Шомникова</w:t>
            </w:r>
            <w:proofErr w:type="spell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Л.И.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По мере необходимости</w:t>
            </w:r>
          </w:p>
        </w:tc>
      </w:tr>
      <w:tr w:rsidR="009240D6" w:rsidRPr="007709DB" w:rsidTr="00B57C3B">
        <w:trPr>
          <w:trHeight w:hRule="exact" w:val="257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Проведение общественной экспертизы проектов законодательных актов по вопросам экономики и предпринимательства всех уровней</w:t>
            </w:r>
            <w:proofErr w:type="gram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предложить комиссии по вопросам ЖКХ и градостроительству, транспорту и связи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По мере необходимости</w:t>
            </w:r>
          </w:p>
        </w:tc>
      </w:tr>
      <w:tr w:rsidR="009240D6" w:rsidRPr="007709DB" w:rsidTr="00B57C3B">
        <w:trPr>
          <w:trHeight w:hRule="exact" w:val="336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D6" w:rsidRPr="00054F49" w:rsidRDefault="009240D6" w:rsidP="00054F4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8"/>
                <w:lang w:eastAsia="ru-RU"/>
              </w:rPr>
            </w:pPr>
            <w:r w:rsidRPr="00054F4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8"/>
                <w:lang w:eastAsia="ru-RU"/>
              </w:rPr>
              <w:t>VI. Комиссия по вопросам ЖКХ, транспорту и связи, градостроительной политики</w:t>
            </w:r>
          </w:p>
        </w:tc>
      </w:tr>
      <w:tr w:rsidR="009240D6" w:rsidRPr="007709DB" w:rsidTr="00B57C3B">
        <w:trPr>
          <w:trHeight w:hRule="exact" w:val="194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Pr="007709DB">
              <w:rPr>
                <w:rFonts w:ascii="CordiaUPC" w:eastAsia="CordiaUPC" w:hAnsi="CordiaUPC" w:cs="CordiaUPC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Заседания комиссий, организация консультативных услуг населению по вопросам ЖКХ, организации работы по рассмотрению заявлений жителей района. Мониторинг тарифов на услуги ЖКХ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6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Администрация</w:t>
            </w:r>
          </w:p>
          <w:p w:rsidR="009240D6" w:rsidRPr="007709DB" w:rsidRDefault="009240D6" w:rsidP="007709DB">
            <w:pPr>
              <w:widowControl w:val="0"/>
              <w:spacing w:before="60"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района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Николаева Г.М, </w:t>
            </w:r>
            <w:proofErr w:type="spell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Выскребенцева</w:t>
            </w:r>
            <w:proofErr w:type="spell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В. </w:t>
            </w:r>
            <w:proofErr w:type="spell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Чермашенцева</w:t>
            </w:r>
            <w:proofErr w:type="spell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Г.Ф.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9240D6" w:rsidRPr="007709DB" w:rsidTr="00B57C3B">
        <w:trPr>
          <w:trHeight w:hRule="exact" w:val="6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proofErr w:type="gram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предоставлением услуг ресурсосберегающими организациями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E45FD9" w:rsidP="007709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9240D6" w:rsidRPr="007709DB" w:rsidTr="00B57C3B">
        <w:trPr>
          <w:trHeight w:hRule="exact" w:val="94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Заседание комиссии. Проблемы в оказании услуг по сбору и вывозу твердых и бытовых отходов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6" w:rsidRPr="007709DB" w:rsidRDefault="009240D6" w:rsidP="00770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B57C3B" w:rsidRPr="007709DB" w:rsidTr="00B57C3B">
        <w:trPr>
          <w:trHeight w:hRule="exact" w:val="94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3B" w:rsidRPr="007709DB" w:rsidRDefault="00B57C3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3B" w:rsidRPr="007709DB" w:rsidRDefault="00B57C3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Осуществление </w:t>
            </w:r>
            <w:proofErr w:type="gramStart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состоянием автодорог района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3B" w:rsidRPr="007709DB" w:rsidRDefault="00B57C3B" w:rsidP="007709DB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3B" w:rsidRPr="007709DB" w:rsidRDefault="00B57C3B" w:rsidP="007709D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B" w:rsidRPr="007709DB" w:rsidRDefault="00B57C3B" w:rsidP="00770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B57C3B" w:rsidRPr="007709DB" w:rsidTr="00B57C3B">
        <w:trPr>
          <w:trHeight w:hRule="exact" w:val="94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3B" w:rsidRPr="007709DB" w:rsidRDefault="00B57C3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3B" w:rsidRPr="007709DB" w:rsidRDefault="00B57C3B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Благоустройство родного поселка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3B" w:rsidRPr="007709DB" w:rsidRDefault="00B57C3B" w:rsidP="007709DB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3B" w:rsidRPr="007709DB" w:rsidRDefault="00B57C3B" w:rsidP="007709D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B" w:rsidRPr="007709DB" w:rsidRDefault="00B57C3B" w:rsidP="00770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071158" w:rsidRPr="007709DB" w:rsidTr="00EC49D3">
        <w:trPr>
          <w:trHeight w:hRule="exact" w:val="942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8" w:rsidRPr="00054F49" w:rsidRDefault="00071158" w:rsidP="00054F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54F4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VII</w:t>
            </w:r>
            <w:r w:rsidRPr="00054F4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  <w:t>. Комиссия по в</w:t>
            </w:r>
            <w:r w:rsidR="00C70B9A" w:rsidRPr="00054F4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  <w:t>о</w:t>
            </w:r>
            <w:r w:rsidRPr="00054F4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просам </w:t>
            </w:r>
            <w:r w:rsidR="00C70B9A" w:rsidRPr="00054F4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социальной защиты, делам семьи и молодежи, национальной политике, миграционной политике и религии, а так же по здравоохранению, спорту, туризму и досугу.</w:t>
            </w:r>
          </w:p>
        </w:tc>
      </w:tr>
      <w:tr w:rsidR="00C70B9A" w:rsidRPr="007709DB" w:rsidTr="00C70B9A">
        <w:trPr>
          <w:trHeight w:hRule="exact" w:val="131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9A" w:rsidRPr="007709DB" w:rsidRDefault="00C70B9A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9A" w:rsidRPr="007709DB" w:rsidRDefault="00C70B9A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«Круглый стол: Реализация мер социальной политики, направленных  на поддержку  семьи, совместно со специалистами образования, медицины, социальной защиты »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9A" w:rsidRPr="007709DB" w:rsidRDefault="00C70B9A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  <w:p w:rsidR="00C70B9A" w:rsidRPr="007709DB" w:rsidRDefault="00C70B9A" w:rsidP="007709DB">
            <w:pPr>
              <w:spacing w:after="0"/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9A" w:rsidRPr="007709DB" w:rsidRDefault="00C70B9A" w:rsidP="00770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A" w:rsidRPr="007709DB" w:rsidRDefault="00C70B9A" w:rsidP="00770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C70B9A" w:rsidRPr="007709DB" w:rsidTr="00C70B9A">
        <w:trPr>
          <w:trHeight w:hRule="exact" w:val="183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9A" w:rsidRPr="007709DB" w:rsidRDefault="00C70B9A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9A" w:rsidRPr="007709DB" w:rsidRDefault="00C70B9A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Освещение и пропаганда  в средствах массовой информации семейных ценностей, духовно- нравственных традиций, родственных отношений, положительного опыта воспитания  детей в семьях различных категорий и поколений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9A" w:rsidRPr="007709DB" w:rsidRDefault="00C70B9A" w:rsidP="007709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  <w:p w:rsidR="00C70B9A" w:rsidRPr="007709DB" w:rsidRDefault="00C70B9A" w:rsidP="007709DB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9A" w:rsidRPr="007709DB" w:rsidRDefault="00C70B9A" w:rsidP="00770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A" w:rsidRPr="007709DB" w:rsidRDefault="00C70B9A" w:rsidP="00770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B57C3B" w:rsidRPr="007709DB" w:rsidTr="007D54D4">
        <w:trPr>
          <w:trHeight w:hRule="exact" w:val="942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B" w:rsidRPr="00054F49" w:rsidRDefault="00B57C3B" w:rsidP="00054F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54F4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VIII</w:t>
            </w:r>
            <w:r w:rsidRPr="00054F4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  <w:t>. Инициативы общественной палаты Верховского района</w:t>
            </w:r>
          </w:p>
        </w:tc>
      </w:tr>
      <w:tr w:rsidR="00EC74BA" w:rsidRPr="007709DB" w:rsidTr="00EC74BA">
        <w:trPr>
          <w:trHeight w:hRule="exact" w:val="130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CC3942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Провести «круглый</w:t>
            </w: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»</w:t>
            </w: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совместно с районной администрацией и администрациями всех уровней: «Общественные организации района на страже интересов граждан»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CC3942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CC3942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BA" w:rsidRPr="007709DB" w:rsidRDefault="00EC74BA" w:rsidP="00CC394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феврал</w:t>
            </w:r>
            <w:proofErr w:type="gramStart"/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ь-</w:t>
            </w:r>
            <w:proofErr w:type="gramEnd"/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март</w:t>
            </w:r>
          </w:p>
        </w:tc>
      </w:tr>
      <w:tr w:rsidR="00EC74BA" w:rsidRPr="007709DB" w:rsidTr="00EC74BA">
        <w:trPr>
          <w:trHeight w:hRule="exact" w:val="128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C4000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Провести «круглый стол»</w:t>
            </w: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совместно с районной администрацией и администрациями всех уровней: «Проблемы безнадзорных  животных и решение этой проблемы в районе»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C4000D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C4000D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BA" w:rsidRPr="007709DB" w:rsidRDefault="00EC74BA" w:rsidP="00C4000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мар</w:t>
            </w:r>
            <w:proofErr w:type="gramStart"/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т-</w:t>
            </w:r>
            <w:proofErr w:type="gramEnd"/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май</w:t>
            </w:r>
          </w:p>
        </w:tc>
      </w:tr>
      <w:tr w:rsidR="00EC74BA" w:rsidRPr="007709DB" w:rsidTr="00EC74BA">
        <w:trPr>
          <w:trHeight w:hRule="exact" w:val="128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Default="00EC74BA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Default="00EC74BA">
            <w:r w:rsidRPr="008C1C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Провести «круглый стол» </w:t>
            </w: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Общественность против преступности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FB6A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Общественная палата</w:t>
            </w:r>
          </w:p>
          <w:p w:rsidR="00EC74BA" w:rsidRPr="007709DB" w:rsidRDefault="00EC74BA" w:rsidP="00FB6A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Администрации всех уровней</w:t>
            </w:r>
          </w:p>
          <w:p w:rsidR="00EC74BA" w:rsidRPr="007709DB" w:rsidRDefault="00EC74BA" w:rsidP="00FB6A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Прокуратура</w:t>
            </w:r>
          </w:p>
          <w:p w:rsidR="00EC74BA" w:rsidRPr="007709DB" w:rsidRDefault="00EC74BA" w:rsidP="00FB6A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ОМВД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FB6ADC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BA" w:rsidRPr="007709DB" w:rsidRDefault="00EC74BA" w:rsidP="00FB6A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сентябрь</w:t>
            </w:r>
          </w:p>
        </w:tc>
      </w:tr>
      <w:tr w:rsidR="00EC74BA" w:rsidRPr="007709DB" w:rsidTr="00EC74BA">
        <w:trPr>
          <w:trHeight w:hRule="exact" w:val="128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Default="00EC74BA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Default="00EC74BA" w:rsidP="00EC74BA">
            <w:r w:rsidRPr="008C1C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Провести «круглый стол» </w:t>
            </w: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Право пожилых людей на социальную защиту и охрану здоровья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B871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Общественная палата</w:t>
            </w:r>
          </w:p>
          <w:p w:rsidR="00EC74BA" w:rsidRPr="007709DB" w:rsidRDefault="00EC74BA" w:rsidP="00B871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Администрации всех уровней</w:t>
            </w:r>
          </w:p>
          <w:p w:rsidR="00EC74BA" w:rsidRPr="007709DB" w:rsidRDefault="00EC74BA" w:rsidP="00B871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Социальная защита</w:t>
            </w:r>
          </w:p>
          <w:p w:rsidR="00EC74BA" w:rsidRPr="007709DB" w:rsidRDefault="00EC74BA" w:rsidP="00B871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ЦРБ</w:t>
            </w:r>
          </w:p>
          <w:p w:rsidR="00EC74BA" w:rsidRPr="007709DB" w:rsidRDefault="00EC74BA" w:rsidP="00B871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B87131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BA" w:rsidRPr="007709DB" w:rsidRDefault="00EC74BA" w:rsidP="00B8713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EC74BA" w:rsidRPr="007709DB" w:rsidTr="00B57C3B">
        <w:trPr>
          <w:trHeight w:hRule="exact" w:val="94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307BF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2017 г.- провести под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озунгом «Чистота и культура» быта</w:t>
            </w: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 во  всех населенных пунктах района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307BFB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307BFB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BA" w:rsidRPr="007709DB" w:rsidRDefault="00EC74BA" w:rsidP="00307BFB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EC74BA" w:rsidRPr="007709DB" w:rsidTr="00B57C3B">
        <w:trPr>
          <w:trHeight w:hRule="exact" w:val="94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7709DB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Здоровому образу жизни- зелена</w:t>
            </w:r>
            <w:bookmarkStart w:id="0" w:name="_GoBack"/>
            <w:bookmarkEnd w:id="0"/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я улица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7709DB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Администрации всех уровней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BA" w:rsidRPr="007709DB" w:rsidRDefault="00EC74BA" w:rsidP="007709DB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Члены комиссии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BA" w:rsidRPr="007709DB" w:rsidRDefault="00EC74BA" w:rsidP="007709DB">
            <w:pPr>
              <w:jc w:val="both"/>
              <w:rPr>
                <w:sz w:val="24"/>
                <w:szCs w:val="28"/>
              </w:rPr>
            </w:pPr>
            <w:r w:rsidRPr="007709DB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</w:tbl>
    <w:p w:rsidR="00054F49" w:rsidRDefault="00054F49" w:rsidP="00933D63">
      <w:pPr>
        <w:jc w:val="center"/>
        <w:rPr>
          <w:rFonts w:ascii="Times New Roman" w:hAnsi="Times New Roman" w:cs="Times New Roman"/>
          <w:b/>
          <w:sz w:val="28"/>
        </w:rPr>
      </w:pPr>
    </w:p>
    <w:p w:rsidR="00054F49" w:rsidRDefault="00054F49" w:rsidP="00054F49">
      <w:pPr>
        <w:rPr>
          <w:rFonts w:ascii="Times New Roman" w:hAnsi="Times New Roman" w:cs="Times New Roman"/>
          <w:sz w:val="28"/>
        </w:rPr>
      </w:pPr>
    </w:p>
    <w:p w:rsidR="009240D6" w:rsidRDefault="00054F49" w:rsidP="00054F49">
      <w:pPr>
        <w:tabs>
          <w:tab w:val="left" w:pos="16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Председатель Общественной палаты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Л.И.Шомникова</w:t>
      </w:r>
      <w:proofErr w:type="spellEnd"/>
    </w:p>
    <w:p w:rsidR="00054F49" w:rsidRDefault="00054F49" w:rsidP="00054F49">
      <w:pPr>
        <w:tabs>
          <w:tab w:val="left" w:pos="1695"/>
        </w:tabs>
        <w:jc w:val="both"/>
        <w:rPr>
          <w:rFonts w:ascii="Times New Roman" w:hAnsi="Times New Roman" w:cs="Times New Roman"/>
          <w:sz w:val="28"/>
        </w:rPr>
      </w:pPr>
    </w:p>
    <w:p w:rsidR="00054F49" w:rsidRPr="00054F49" w:rsidRDefault="00054F49" w:rsidP="00054F49">
      <w:pPr>
        <w:tabs>
          <w:tab w:val="left" w:pos="16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Секретарь Общественной палаты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</w:rPr>
        <w:t>Величкина</w:t>
      </w:r>
      <w:proofErr w:type="spellEnd"/>
    </w:p>
    <w:sectPr w:rsidR="00054F49" w:rsidRPr="00054F49" w:rsidSect="00933D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F5" w:rsidRDefault="007240F5" w:rsidP="007709DB">
      <w:pPr>
        <w:spacing w:after="0" w:line="240" w:lineRule="auto"/>
      </w:pPr>
      <w:r>
        <w:separator/>
      </w:r>
    </w:p>
  </w:endnote>
  <w:endnote w:type="continuationSeparator" w:id="0">
    <w:p w:rsidR="007240F5" w:rsidRDefault="007240F5" w:rsidP="0077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F5" w:rsidRDefault="007240F5" w:rsidP="007709DB">
      <w:pPr>
        <w:spacing w:after="0" w:line="240" w:lineRule="auto"/>
      </w:pPr>
      <w:r>
        <w:separator/>
      </w:r>
    </w:p>
  </w:footnote>
  <w:footnote w:type="continuationSeparator" w:id="0">
    <w:p w:rsidR="007240F5" w:rsidRDefault="007240F5" w:rsidP="00770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54F49"/>
    <w:rsid w:val="00071158"/>
    <w:rsid w:val="00074512"/>
    <w:rsid w:val="000C09E3"/>
    <w:rsid w:val="002C7A5D"/>
    <w:rsid w:val="00540A49"/>
    <w:rsid w:val="00712004"/>
    <w:rsid w:val="007240F5"/>
    <w:rsid w:val="00736B4E"/>
    <w:rsid w:val="007709DB"/>
    <w:rsid w:val="009240D6"/>
    <w:rsid w:val="00933D63"/>
    <w:rsid w:val="00AF49B0"/>
    <w:rsid w:val="00B57C3B"/>
    <w:rsid w:val="00C70B9A"/>
    <w:rsid w:val="00E45FD9"/>
    <w:rsid w:val="00EC74BA"/>
    <w:rsid w:val="00F440E4"/>
    <w:rsid w:val="00F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9DB"/>
  </w:style>
  <w:style w:type="paragraph" w:styleId="a6">
    <w:name w:val="footer"/>
    <w:basedOn w:val="a"/>
    <w:link w:val="a7"/>
    <w:uiPriority w:val="99"/>
    <w:unhideWhenUsed/>
    <w:rsid w:val="0077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9DB"/>
  </w:style>
  <w:style w:type="paragraph" w:styleId="a6">
    <w:name w:val="footer"/>
    <w:basedOn w:val="a"/>
    <w:link w:val="a7"/>
    <w:uiPriority w:val="99"/>
    <w:unhideWhenUsed/>
    <w:rsid w:val="0077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A06D-EFC9-4992-BDFD-451E0FB5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cp:lastPrinted>2017-02-14T08:56:00Z</cp:lastPrinted>
  <dcterms:created xsi:type="dcterms:W3CDTF">2017-02-27T08:18:00Z</dcterms:created>
  <dcterms:modified xsi:type="dcterms:W3CDTF">2017-02-27T08:18:00Z</dcterms:modified>
</cp:coreProperties>
</file>