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EA0" w:rsidRPr="00FB4946" w:rsidRDefault="006E5EA0">
      <w:pPr>
        <w:spacing w:after="480"/>
        <w:ind w:left="12332"/>
        <w:jc w:val="center"/>
        <w:rPr>
          <w:sz w:val="24"/>
          <w:szCs w:val="24"/>
        </w:rPr>
      </w:pPr>
      <w:proofErr w:type="gramStart"/>
      <w:r w:rsidRPr="00FB4946">
        <w:rPr>
          <w:sz w:val="24"/>
          <w:szCs w:val="24"/>
        </w:rPr>
        <w:t>УТВЕРЖДЕНА</w:t>
      </w:r>
      <w:proofErr w:type="gramEnd"/>
      <w:r w:rsidRPr="00FB4946">
        <w:rPr>
          <w:sz w:val="24"/>
          <w:szCs w:val="24"/>
        </w:rPr>
        <w:br/>
        <w:t>постановлением Правительства Российской Федерации</w:t>
      </w:r>
      <w:r w:rsidRPr="00FB4946">
        <w:rPr>
          <w:sz w:val="24"/>
          <w:szCs w:val="24"/>
        </w:rPr>
        <w:br/>
        <w:t>от 5 июня 2015 г. № 555</w:t>
      </w:r>
    </w:p>
    <w:p w:rsidR="006E5EA0" w:rsidRPr="00A64860" w:rsidRDefault="006E5EA0" w:rsidP="00A64860">
      <w:pPr>
        <w:spacing w:after="240"/>
        <w:jc w:val="center"/>
        <w:rPr>
          <w:b/>
          <w:bCs/>
          <w:sz w:val="26"/>
          <w:szCs w:val="26"/>
        </w:rPr>
      </w:pPr>
      <w:r w:rsidRPr="00A64860">
        <w:rPr>
          <w:b/>
          <w:bCs/>
          <w:sz w:val="26"/>
          <w:szCs w:val="26"/>
        </w:rPr>
        <w:t>ФОРМА</w:t>
      </w:r>
      <w:proofErr w:type="gramStart"/>
      <w:r w:rsidRPr="00A64860">
        <w:rPr>
          <w:vertAlign w:val="superscript"/>
        </w:rPr>
        <w:endnoteReference w:customMarkFollows="1" w:id="2"/>
        <w:t>1</w:t>
      </w:r>
      <w:proofErr w:type="gramEnd"/>
    </w:p>
    <w:p w:rsidR="006E5EA0" w:rsidRPr="00FB4946" w:rsidRDefault="006E5EA0">
      <w:pPr>
        <w:spacing w:after="240"/>
        <w:jc w:val="center"/>
        <w:rPr>
          <w:b/>
          <w:bCs/>
          <w:sz w:val="26"/>
          <w:szCs w:val="26"/>
        </w:rPr>
      </w:pPr>
      <w:r w:rsidRPr="00FB4946">
        <w:rPr>
          <w:b/>
          <w:bCs/>
          <w:sz w:val="26"/>
          <w:szCs w:val="26"/>
        </w:rPr>
        <w:t>обоснования закупок товаров, работ и услуг для обеспечения государственных</w:t>
      </w:r>
      <w:r w:rsidRPr="00FB4946">
        <w:rPr>
          <w:b/>
          <w:bCs/>
          <w:sz w:val="26"/>
          <w:szCs w:val="26"/>
        </w:rPr>
        <w:br/>
        <w:t>и муниципальных нужд при формировании и утверждении плана закупок</w:t>
      </w:r>
      <w:r w:rsidR="00443EA5">
        <w:rPr>
          <w:b/>
          <w:bCs/>
          <w:sz w:val="26"/>
          <w:szCs w:val="26"/>
        </w:rPr>
        <w:t xml:space="preserve">  к плану закупок товаров, работ, услуг для нужд администрации Верховского района Орловской области  на 2017год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63"/>
        <w:gridCol w:w="3402"/>
        <w:gridCol w:w="6951"/>
        <w:gridCol w:w="2552"/>
      </w:tblGrid>
      <w:tr w:rsidR="006E5EA0" w:rsidRPr="001E020E">
        <w:trPr>
          <w:cantSplit/>
        </w:trPr>
        <w:tc>
          <w:tcPr>
            <w:tcW w:w="6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EA0" w:rsidRPr="001E020E" w:rsidRDefault="006E5EA0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 w:rsidRPr="001E020E">
              <w:rPr>
                <w:rFonts w:eastAsiaTheme="minorEastAsia"/>
                <w:sz w:val="24"/>
                <w:szCs w:val="24"/>
              </w:rPr>
              <w:t>Вид документа (базовый (0); измененный (порядковый код</w:t>
            </w:r>
            <w:proofErr w:type="gramEnd"/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</w:tcPr>
          <w:p w:rsidR="006E5EA0" w:rsidRPr="001E020E" w:rsidRDefault="006E5EA0">
            <w:pPr>
              <w:ind w:right="85"/>
              <w:jc w:val="right"/>
              <w:rPr>
                <w:rFonts w:eastAsiaTheme="minorEastAsia"/>
                <w:sz w:val="24"/>
                <w:szCs w:val="24"/>
              </w:rPr>
            </w:pPr>
            <w:r w:rsidRPr="001E020E">
              <w:rPr>
                <w:rFonts w:eastAsiaTheme="minorEastAsia"/>
                <w:sz w:val="24"/>
                <w:szCs w:val="24"/>
              </w:rPr>
              <w:t>изменения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EA0" w:rsidRPr="001E020E" w:rsidRDefault="006E5EA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6E5EA0" w:rsidRPr="001E020E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EA0" w:rsidRPr="001E020E" w:rsidRDefault="006E5EA0">
            <w:pPr>
              <w:rPr>
                <w:rFonts w:eastAsiaTheme="minorEastAsia"/>
                <w:sz w:val="24"/>
                <w:szCs w:val="24"/>
              </w:rPr>
            </w:pPr>
            <w:r w:rsidRPr="001E020E">
              <w:rPr>
                <w:rFonts w:eastAsiaTheme="minorEastAsia"/>
                <w:sz w:val="24"/>
                <w:szCs w:val="24"/>
              </w:rPr>
              <w:t>изменения плана закупок)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EA0" w:rsidRPr="001E020E" w:rsidRDefault="003241DA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E020E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6E5EA0" w:rsidRPr="001E020E" w:rsidRDefault="006E5EA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EA0" w:rsidRPr="001E020E" w:rsidRDefault="006E5EA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6E5EA0" w:rsidRPr="00FB4946" w:rsidRDefault="006E5EA0">
      <w:pPr>
        <w:spacing w:after="360"/>
        <w:rPr>
          <w:sz w:val="2"/>
          <w:szCs w:val="2"/>
        </w:rPr>
      </w:pPr>
    </w:p>
    <w:tbl>
      <w:tblPr>
        <w:tblW w:w="1616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6"/>
        <w:gridCol w:w="411"/>
        <w:gridCol w:w="1025"/>
        <w:gridCol w:w="1711"/>
        <w:gridCol w:w="2268"/>
        <w:gridCol w:w="2268"/>
        <w:gridCol w:w="255"/>
        <w:gridCol w:w="284"/>
        <w:gridCol w:w="2552"/>
        <w:gridCol w:w="169"/>
        <w:gridCol w:w="1135"/>
        <w:gridCol w:w="397"/>
        <w:gridCol w:w="227"/>
        <w:gridCol w:w="1871"/>
        <w:gridCol w:w="397"/>
        <w:gridCol w:w="397"/>
        <w:gridCol w:w="397"/>
        <w:gridCol w:w="140"/>
      </w:tblGrid>
      <w:tr w:rsidR="006E5EA0" w:rsidRPr="001E020E" w:rsidTr="000E45C9">
        <w:tc>
          <w:tcPr>
            <w:tcW w:w="667" w:type="dxa"/>
            <w:gridSpan w:val="2"/>
          </w:tcPr>
          <w:p w:rsidR="006E5EA0" w:rsidRPr="001E020E" w:rsidRDefault="006E5EA0" w:rsidP="00A64860">
            <w:pPr>
              <w:jc w:val="center"/>
              <w:rPr>
                <w:rFonts w:eastAsiaTheme="minorEastAsia"/>
                <w:b/>
              </w:rPr>
            </w:pPr>
            <w:r w:rsidRPr="001E020E">
              <w:rPr>
                <w:rFonts w:eastAsiaTheme="minorEastAsia"/>
                <w:b/>
              </w:rPr>
              <w:t xml:space="preserve">№ </w:t>
            </w:r>
            <w:proofErr w:type="spellStart"/>
            <w:proofErr w:type="gramStart"/>
            <w:r w:rsidRPr="001E020E">
              <w:rPr>
                <w:rFonts w:eastAsiaTheme="minorEastAsia"/>
                <w:b/>
              </w:rPr>
              <w:t>п</w:t>
            </w:r>
            <w:proofErr w:type="spellEnd"/>
            <w:proofErr w:type="gramEnd"/>
            <w:r w:rsidRPr="001E020E">
              <w:rPr>
                <w:rFonts w:eastAsiaTheme="minorEastAsia"/>
                <w:b/>
              </w:rPr>
              <w:t>/</w:t>
            </w:r>
            <w:proofErr w:type="spellStart"/>
            <w:r w:rsidRPr="001E020E">
              <w:rPr>
                <w:rFonts w:eastAsiaTheme="minorEastAsia"/>
                <w:b/>
              </w:rPr>
              <w:t>п</w:t>
            </w:r>
            <w:proofErr w:type="spellEnd"/>
          </w:p>
        </w:tc>
        <w:tc>
          <w:tcPr>
            <w:tcW w:w="1025" w:type="dxa"/>
          </w:tcPr>
          <w:p w:rsidR="006E5EA0" w:rsidRPr="001E020E" w:rsidRDefault="006E5EA0" w:rsidP="00A64860">
            <w:pPr>
              <w:jc w:val="center"/>
              <w:rPr>
                <w:rFonts w:eastAsiaTheme="minorEastAsia"/>
                <w:b/>
              </w:rPr>
            </w:pPr>
            <w:r w:rsidRPr="001E020E">
              <w:rPr>
                <w:rFonts w:eastAsiaTheme="minorEastAsia"/>
                <w:b/>
              </w:rPr>
              <w:t>Идентификационный код закуп</w:t>
            </w:r>
            <w:r w:rsidRPr="001E020E">
              <w:rPr>
                <w:rFonts w:eastAsiaTheme="minorEastAsia"/>
                <w:b/>
              </w:rPr>
              <w:softHyphen/>
              <w:t>ки </w:t>
            </w:r>
            <w:r w:rsidRPr="001E020E">
              <w:rPr>
                <w:rStyle w:val="ac"/>
                <w:rFonts w:eastAsiaTheme="minorEastAsia"/>
                <w:b/>
              </w:rPr>
              <w:endnoteReference w:customMarkFollows="1" w:id="3"/>
              <w:t>2</w:t>
            </w:r>
          </w:p>
        </w:tc>
        <w:tc>
          <w:tcPr>
            <w:tcW w:w="1711" w:type="dxa"/>
          </w:tcPr>
          <w:p w:rsidR="006E5EA0" w:rsidRPr="001E020E" w:rsidRDefault="006E5EA0" w:rsidP="00A64860">
            <w:pPr>
              <w:jc w:val="center"/>
              <w:rPr>
                <w:rFonts w:eastAsiaTheme="minorEastAsia"/>
                <w:b/>
              </w:rPr>
            </w:pPr>
            <w:r w:rsidRPr="001E020E">
              <w:rPr>
                <w:rFonts w:eastAsiaTheme="minorEastAsia"/>
                <w:b/>
              </w:rPr>
              <w:t>Наимено</w:t>
            </w:r>
            <w:r w:rsidRPr="001E020E">
              <w:rPr>
                <w:rFonts w:eastAsiaTheme="minorEastAsia"/>
                <w:b/>
              </w:rPr>
              <w:softHyphen/>
              <w:t>вание объекта и (или) объектов закупки</w:t>
            </w:r>
          </w:p>
        </w:tc>
        <w:tc>
          <w:tcPr>
            <w:tcW w:w="2268" w:type="dxa"/>
          </w:tcPr>
          <w:p w:rsidR="006E5EA0" w:rsidRPr="001E020E" w:rsidRDefault="006E5EA0" w:rsidP="00A64860">
            <w:pPr>
              <w:jc w:val="center"/>
              <w:rPr>
                <w:rFonts w:eastAsiaTheme="minorEastAsia"/>
                <w:b/>
              </w:rPr>
            </w:pPr>
            <w:r w:rsidRPr="001E020E">
              <w:rPr>
                <w:rFonts w:eastAsiaTheme="minorEastAsia"/>
                <w:b/>
              </w:rPr>
              <w:t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  <w:r w:rsidR="0078029C" w:rsidRPr="001E020E">
              <w:rPr>
                <w:rFonts w:eastAsiaTheme="minorEastAsia"/>
                <w:b/>
              </w:rPr>
              <w:t xml:space="preserve"> </w:t>
            </w:r>
            <w:r w:rsidR="0078029C" w:rsidRPr="001E020E">
              <w:rPr>
                <w:rStyle w:val="a9"/>
                <w:rFonts w:eastAsiaTheme="minorEastAsia"/>
                <w:b/>
              </w:rPr>
              <w:t>3</w:t>
            </w:r>
          </w:p>
        </w:tc>
        <w:tc>
          <w:tcPr>
            <w:tcW w:w="2268" w:type="dxa"/>
          </w:tcPr>
          <w:p w:rsidR="006E5EA0" w:rsidRPr="001E020E" w:rsidRDefault="006E5EA0" w:rsidP="00A64860">
            <w:pPr>
              <w:jc w:val="center"/>
              <w:rPr>
                <w:rFonts w:eastAsiaTheme="minorEastAsia"/>
                <w:b/>
              </w:rPr>
            </w:pPr>
            <w:r w:rsidRPr="001E020E">
              <w:rPr>
                <w:rFonts w:eastAsiaTheme="minorEastAsia"/>
                <w:b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  <w:r w:rsidR="0078029C" w:rsidRPr="001E020E">
              <w:rPr>
                <w:rStyle w:val="a9"/>
                <w:rFonts w:eastAsiaTheme="minorEastAsia"/>
                <w:b/>
              </w:rPr>
              <w:t>3</w:t>
            </w:r>
          </w:p>
        </w:tc>
        <w:tc>
          <w:tcPr>
            <w:tcW w:w="3260" w:type="dxa"/>
            <w:gridSpan w:val="4"/>
          </w:tcPr>
          <w:p w:rsidR="006E5EA0" w:rsidRPr="001E020E" w:rsidRDefault="006E5EA0" w:rsidP="00A64860">
            <w:pPr>
              <w:jc w:val="center"/>
              <w:rPr>
                <w:rFonts w:eastAsiaTheme="minorEastAsia"/>
                <w:b/>
              </w:rPr>
            </w:pPr>
            <w:r w:rsidRPr="001E020E">
              <w:rPr>
                <w:rFonts w:eastAsiaTheme="minorEastAsia"/>
                <w:b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 (или) международному договору Российской Федерации</w:t>
            </w:r>
            <w:r w:rsidR="0078029C" w:rsidRPr="001E020E">
              <w:rPr>
                <w:rStyle w:val="a9"/>
                <w:rFonts w:eastAsiaTheme="minorEastAsia"/>
                <w:b/>
              </w:rPr>
              <w:t>3</w:t>
            </w:r>
          </w:p>
        </w:tc>
        <w:tc>
          <w:tcPr>
            <w:tcW w:w="4961" w:type="dxa"/>
            <w:gridSpan w:val="8"/>
          </w:tcPr>
          <w:p w:rsidR="006E5EA0" w:rsidRPr="001E020E" w:rsidRDefault="006E5EA0" w:rsidP="00A64860">
            <w:pPr>
              <w:jc w:val="center"/>
              <w:rPr>
                <w:rFonts w:eastAsiaTheme="minorEastAsia"/>
                <w:b/>
              </w:rPr>
            </w:pPr>
            <w:proofErr w:type="gramStart"/>
            <w:r w:rsidRPr="001E020E">
              <w:rPr>
                <w:rFonts w:eastAsiaTheme="minorEastAsia"/>
                <w:b/>
              </w:rPr>
              <w:t>Полное наименование, дата принятия и номер утвержденных в соответствии со статьей 19 Федерального закона “О контрактной системе в сфере закупок товаров, работ, услуг для обеспечения государственных и муниципальных нужд”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1E020E">
              <w:rPr>
                <w:rFonts w:eastAsiaTheme="minorEastAsia"/>
                <w:b/>
              </w:rPr>
              <w:t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6E5EA0" w:rsidRPr="001E020E" w:rsidTr="000E45C9">
        <w:tc>
          <w:tcPr>
            <w:tcW w:w="667" w:type="dxa"/>
            <w:gridSpan w:val="2"/>
          </w:tcPr>
          <w:p w:rsidR="006E5EA0" w:rsidRPr="001E020E" w:rsidRDefault="006E5E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E020E">
              <w:rPr>
                <w:rFonts w:eastAsiaTheme="minorEastAsia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5" w:type="dxa"/>
          </w:tcPr>
          <w:p w:rsidR="006E5EA0" w:rsidRPr="001E020E" w:rsidRDefault="006E5E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E020E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1711" w:type="dxa"/>
          </w:tcPr>
          <w:p w:rsidR="006E5EA0" w:rsidRPr="001E020E" w:rsidRDefault="006E5E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E020E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6E5EA0" w:rsidRPr="001E020E" w:rsidRDefault="006E5E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E020E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6E5EA0" w:rsidRPr="001E020E" w:rsidRDefault="006E5E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E020E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4"/>
          </w:tcPr>
          <w:p w:rsidR="006E5EA0" w:rsidRPr="001E020E" w:rsidRDefault="006E5E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E020E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961" w:type="dxa"/>
            <w:gridSpan w:val="8"/>
          </w:tcPr>
          <w:p w:rsidR="006E5EA0" w:rsidRPr="001E020E" w:rsidRDefault="006E5EA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1E020E">
              <w:rPr>
                <w:rFonts w:eastAsiaTheme="minorEastAsia"/>
                <w:sz w:val="24"/>
                <w:szCs w:val="24"/>
              </w:rPr>
              <w:t>7</w:t>
            </w:r>
          </w:p>
        </w:tc>
      </w:tr>
      <w:tr w:rsidR="0013690D" w:rsidRPr="00F302C6" w:rsidTr="000E45C9">
        <w:tc>
          <w:tcPr>
            <w:tcW w:w="667" w:type="dxa"/>
            <w:gridSpan w:val="2"/>
          </w:tcPr>
          <w:p w:rsidR="0013690D" w:rsidRPr="00F302C6" w:rsidRDefault="001D4E9E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1</w:t>
            </w:r>
          </w:p>
        </w:tc>
        <w:tc>
          <w:tcPr>
            <w:tcW w:w="1025" w:type="dxa"/>
          </w:tcPr>
          <w:p w:rsidR="001D4E9E" w:rsidRPr="00F302C6" w:rsidRDefault="001D4E9E" w:rsidP="001D4E9E">
            <w:pPr>
              <w:jc w:val="center"/>
            </w:pPr>
            <w:r w:rsidRPr="00F302C6">
              <w:t>1735705000577 570501001 0001 000 6810412</w:t>
            </w:r>
          </w:p>
          <w:p w:rsidR="0013690D" w:rsidRPr="00F302C6" w:rsidRDefault="0013690D">
            <w:pPr>
              <w:jc w:val="center"/>
              <w:rPr>
                <w:rFonts w:eastAsiaTheme="minorEastAsia"/>
              </w:rPr>
            </w:pPr>
          </w:p>
        </w:tc>
        <w:tc>
          <w:tcPr>
            <w:tcW w:w="1711" w:type="dxa"/>
          </w:tcPr>
          <w:p w:rsidR="0013690D" w:rsidRPr="00F302C6" w:rsidRDefault="001D4E9E">
            <w:pPr>
              <w:jc w:val="center"/>
              <w:rPr>
                <w:rFonts w:eastAsiaTheme="minorEastAsia"/>
              </w:rPr>
            </w:pPr>
            <w:r w:rsidRPr="00F302C6">
              <w:rPr>
                <w:bCs/>
              </w:rPr>
              <w:t>Приобретение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попечения родителей, а также лиц из их числа</w:t>
            </w:r>
          </w:p>
        </w:tc>
        <w:tc>
          <w:tcPr>
            <w:tcW w:w="2268" w:type="dxa"/>
          </w:tcPr>
          <w:p w:rsidR="0013690D" w:rsidRPr="00F302C6" w:rsidRDefault="0013690D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Обеспечение выполнения функций и полномочий муниципальных органов</w:t>
            </w:r>
            <w:r w:rsidR="00D50B56" w:rsidRPr="00F302C6">
              <w:rPr>
                <w:rFonts w:eastAsiaTheme="minorEastAsia"/>
              </w:rPr>
              <w:t xml:space="preserve"> </w:t>
            </w:r>
            <w:r w:rsidRPr="00F302C6">
              <w:rPr>
                <w:rFonts w:eastAsiaTheme="minorEastAsia"/>
              </w:rPr>
              <w:t>(охрана материнства и детства)</w:t>
            </w:r>
          </w:p>
        </w:tc>
        <w:tc>
          <w:tcPr>
            <w:tcW w:w="2268" w:type="dxa"/>
          </w:tcPr>
          <w:p w:rsidR="0013690D" w:rsidRPr="00F302C6" w:rsidRDefault="0013690D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Обеспечение выполнения функций и полномочий муниципальных органо</w:t>
            </w:r>
            <w:proofErr w:type="gramStart"/>
            <w:r w:rsidRPr="00F302C6">
              <w:rPr>
                <w:rFonts w:eastAsiaTheme="minorEastAsia"/>
              </w:rPr>
              <w:t>в(</w:t>
            </w:r>
            <w:proofErr w:type="gramEnd"/>
            <w:r w:rsidRPr="00F302C6">
              <w:rPr>
                <w:rFonts w:eastAsiaTheme="minorEastAsia"/>
              </w:rPr>
              <w:t>охрана материнства и детства)</w:t>
            </w:r>
          </w:p>
        </w:tc>
        <w:tc>
          <w:tcPr>
            <w:tcW w:w="3260" w:type="dxa"/>
            <w:gridSpan w:val="4"/>
          </w:tcPr>
          <w:p w:rsidR="0013690D" w:rsidRPr="00F302C6" w:rsidRDefault="0013690D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Основной целью указанного мероприятия является обеспечение жилищных прав детей-сирот и детей,  оставшихся без попечения родителей, а также лиц из их числа</w:t>
            </w:r>
          </w:p>
        </w:tc>
        <w:tc>
          <w:tcPr>
            <w:tcW w:w="4961" w:type="dxa"/>
            <w:gridSpan w:val="8"/>
          </w:tcPr>
          <w:p w:rsidR="0013690D" w:rsidRPr="00F302C6" w:rsidRDefault="001D4E9E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Постановление администрации  Верховского района от 19.08.2016  №239"</w:t>
            </w:r>
            <w:r w:rsidRPr="00F302C6">
              <w:t xml:space="preserve"> Об утверждении требований к отдельным видам товаров, работ, услуг (в том числе предельные цены товаров,  работ, услуг), закупаемым администрацией  Верховского района Орловской области и подведомственными ей казенными и бюджетными учреждениями </w:t>
            </w:r>
            <w:r w:rsidRPr="00F302C6">
              <w:rPr>
                <w:rFonts w:eastAsiaTheme="minorEastAsia"/>
              </w:rPr>
              <w:t>"</w:t>
            </w:r>
          </w:p>
        </w:tc>
      </w:tr>
      <w:tr w:rsidR="001D4E9E" w:rsidRPr="00F302C6" w:rsidTr="000E45C9">
        <w:tc>
          <w:tcPr>
            <w:tcW w:w="667" w:type="dxa"/>
            <w:gridSpan w:val="2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2</w:t>
            </w:r>
          </w:p>
        </w:tc>
        <w:tc>
          <w:tcPr>
            <w:tcW w:w="1025" w:type="dxa"/>
          </w:tcPr>
          <w:p w:rsidR="001D4E9E" w:rsidRPr="00F302C6" w:rsidRDefault="001D4E9E" w:rsidP="00092251">
            <w:pPr>
              <w:jc w:val="center"/>
            </w:pPr>
            <w:r w:rsidRPr="00F302C6">
              <w:t>1735705000577 570501001 0002 000 6810412</w:t>
            </w:r>
          </w:p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</w:p>
        </w:tc>
        <w:tc>
          <w:tcPr>
            <w:tcW w:w="1711" w:type="dxa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bCs/>
              </w:rPr>
              <w:t>Приобретение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попечения родителей, а также лиц из их числа</w:t>
            </w:r>
          </w:p>
        </w:tc>
        <w:tc>
          <w:tcPr>
            <w:tcW w:w="2268" w:type="dxa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Обеспечение выполнения функций и полномочий муниципальных органов (охрана материнства и детства)</w:t>
            </w:r>
          </w:p>
        </w:tc>
        <w:tc>
          <w:tcPr>
            <w:tcW w:w="2268" w:type="dxa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Обеспечение выполнения функций и полномочий муниципальных органо</w:t>
            </w:r>
            <w:proofErr w:type="gramStart"/>
            <w:r w:rsidRPr="00F302C6">
              <w:rPr>
                <w:rFonts w:eastAsiaTheme="minorEastAsia"/>
              </w:rPr>
              <w:t>в(</w:t>
            </w:r>
            <w:proofErr w:type="gramEnd"/>
            <w:r w:rsidRPr="00F302C6">
              <w:rPr>
                <w:rFonts w:eastAsiaTheme="minorEastAsia"/>
              </w:rPr>
              <w:t>охрана материнства и детства)</w:t>
            </w:r>
          </w:p>
        </w:tc>
        <w:tc>
          <w:tcPr>
            <w:tcW w:w="3260" w:type="dxa"/>
            <w:gridSpan w:val="4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Основной целью указанного мероприятия является обеспечение жилищных прав детей-сирот и детей,  оставшихся без попечения родителей, а также лиц из их числа</w:t>
            </w:r>
          </w:p>
        </w:tc>
        <w:tc>
          <w:tcPr>
            <w:tcW w:w="4961" w:type="dxa"/>
            <w:gridSpan w:val="8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Постановление администрации  Верховского района от 19.08.2016  №239"</w:t>
            </w:r>
            <w:r w:rsidRPr="00F302C6">
              <w:t xml:space="preserve"> Об утверждении требований к отдельным видам товаров, работ, услуг (в том числе предельные цены товаров,  работ, услуг), закупаемым администрацией  Верховского района Орловской области и подведомственными ей казенными и бюджетными учреждениями </w:t>
            </w:r>
            <w:r w:rsidRPr="00F302C6">
              <w:rPr>
                <w:rFonts w:eastAsiaTheme="minorEastAsia"/>
              </w:rPr>
              <w:t>"</w:t>
            </w:r>
          </w:p>
        </w:tc>
      </w:tr>
      <w:tr w:rsidR="001D4E9E" w:rsidRPr="00F302C6" w:rsidTr="000E45C9">
        <w:tc>
          <w:tcPr>
            <w:tcW w:w="667" w:type="dxa"/>
            <w:gridSpan w:val="2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3</w:t>
            </w:r>
          </w:p>
        </w:tc>
        <w:tc>
          <w:tcPr>
            <w:tcW w:w="1025" w:type="dxa"/>
          </w:tcPr>
          <w:p w:rsidR="001D4E9E" w:rsidRPr="00F302C6" w:rsidRDefault="001D4E9E" w:rsidP="00092251">
            <w:pPr>
              <w:jc w:val="center"/>
            </w:pPr>
            <w:r w:rsidRPr="00F302C6">
              <w:t>1735705000577 570501001 0003 000 6810412</w:t>
            </w:r>
          </w:p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</w:p>
        </w:tc>
        <w:tc>
          <w:tcPr>
            <w:tcW w:w="1711" w:type="dxa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bCs/>
              </w:rPr>
              <w:t>Приобретение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попечения родителей, а также лиц из их числа</w:t>
            </w:r>
          </w:p>
        </w:tc>
        <w:tc>
          <w:tcPr>
            <w:tcW w:w="2268" w:type="dxa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Обеспечение выполнения функций и полномочий муниципальных органов (охрана материнства и детства)</w:t>
            </w:r>
          </w:p>
        </w:tc>
        <w:tc>
          <w:tcPr>
            <w:tcW w:w="2268" w:type="dxa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Обеспечение выполнения функций и полномочий муниципальных органо</w:t>
            </w:r>
            <w:proofErr w:type="gramStart"/>
            <w:r w:rsidRPr="00F302C6">
              <w:rPr>
                <w:rFonts w:eastAsiaTheme="minorEastAsia"/>
              </w:rPr>
              <w:t>в(</w:t>
            </w:r>
            <w:proofErr w:type="gramEnd"/>
            <w:r w:rsidRPr="00F302C6">
              <w:rPr>
                <w:rFonts w:eastAsiaTheme="minorEastAsia"/>
              </w:rPr>
              <w:t>охрана материнства и детства)</w:t>
            </w:r>
          </w:p>
        </w:tc>
        <w:tc>
          <w:tcPr>
            <w:tcW w:w="3260" w:type="dxa"/>
            <w:gridSpan w:val="4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Основной целью указанного мероприятия является обеспечение жилищных прав детей-сирот и детей,  оставшихся без попечения родителей, а также лиц из их числа</w:t>
            </w:r>
          </w:p>
        </w:tc>
        <w:tc>
          <w:tcPr>
            <w:tcW w:w="4961" w:type="dxa"/>
            <w:gridSpan w:val="8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Постановление администрации  Верховского района от 19.08.2016  №239"</w:t>
            </w:r>
            <w:r w:rsidRPr="00F302C6">
              <w:t xml:space="preserve"> Об утверждении требований к отдельным видам товаров, работ, услуг (в том числе предельные цены товаров,  работ, услуг), закупаемым администрацией  Верховского района Орловской области и подведомственными ей казенными и бюджетными учреждениями </w:t>
            </w:r>
            <w:r w:rsidRPr="00F302C6">
              <w:rPr>
                <w:rFonts w:eastAsiaTheme="minorEastAsia"/>
              </w:rPr>
              <w:t>"</w:t>
            </w:r>
          </w:p>
        </w:tc>
      </w:tr>
      <w:tr w:rsidR="001D4E9E" w:rsidRPr="00F302C6" w:rsidTr="000E45C9">
        <w:tc>
          <w:tcPr>
            <w:tcW w:w="667" w:type="dxa"/>
            <w:gridSpan w:val="2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4</w:t>
            </w:r>
          </w:p>
        </w:tc>
        <w:tc>
          <w:tcPr>
            <w:tcW w:w="1025" w:type="dxa"/>
          </w:tcPr>
          <w:p w:rsidR="001D4E9E" w:rsidRPr="00F302C6" w:rsidRDefault="001D4E9E" w:rsidP="00092251">
            <w:pPr>
              <w:jc w:val="center"/>
            </w:pPr>
            <w:r w:rsidRPr="00F302C6">
              <w:t>1735705000577 570501001 0004 000 6810412</w:t>
            </w:r>
          </w:p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</w:p>
        </w:tc>
        <w:tc>
          <w:tcPr>
            <w:tcW w:w="1711" w:type="dxa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bCs/>
              </w:rPr>
              <w:t>Приобретение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попечения родителей, а также лиц из их числа</w:t>
            </w:r>
          </w:p>
        </w:tc>
        <w:tc>
          <w:tcPr>
            <w:tcW w:w="2268" w:type="dxa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Обеспечение выполнения функций и полномочий муниципальных органов (охрана материнства и детства)</w:t>
            </w:r>
          </w:p>
        </w:tc>
        <w:tc>
          <w:tcPr>
            <w:tcW w:w="2268" w:type="dxa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Обеспечение выполнения функций и полномочий муниципальных органо</w:t>
            </w:r>
            <w:proofErr w:type="gramStart"/>
            <w:r w:rsidRPr="00F302C6">
              <w:rPr>
                <w:rFonts w:eastAsiaTheme="minorEastAsia"/>
              </w:rPr>
              <w:t>в(</w:t>
            </w:r>
            <w:proofErr w:type="gramEnd"/>
            <w:r w:rsidRPr="00F302C6">
              <w:rPr>
                <w:rFonts w:eastAsiaTheme="minorEastAsia"/>
              </w:rPr>
              <w:t>охрана материнства и детства)</w:t>
            </w:r>
          </w:p>
        </w:tc>
        <w:tc>
          <w:tcPr>
            <w:tcW w:w="3260" w:type="dxa"/>
            <w:gridSpan w:val="4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Основной целью указанного мероприятия является обеспечение жилищных прав детей-сирот и детей,  оставшихся без попечения родителей, а также лиц из их числа</w:t>
            </w:r>
          </w:p>
        </w:tc>
        <w:tc>
          <w:tcPr>
            <w:tcW w:w="4961" w:type="dxa"/>
            <w:gridSpan w:val="8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Постановление администрации  Верховского района от 19.08.2016  №239"</w:t>
            </w:r>
            <w:r w:rsidRPr="00F302C6">
              <w:t xml:space="preserve"> Об утверждении требований к отдельным видам товаров, работ, услуг (в том числе предельные цены товаров,  работ, услуг), закупаемым администрацией  Верховского района Орловской области и подведомственными ей казенными и бюджетными учреждениями </w:t>
            </w:r>
            <w:r w:rsidRPr="00F302C6">
              <w:rPr>
                <w:rFonts w:eastAsiaTheme="minorEastAsia"/>
              </w:rPr>
              <w:t>"</w:t>
            </w:r>
          </w:p>
        </w:tc>
      </w:tr>
      <w:tr w:rsidR="001D4E9E" w:rsidRPr="00F302C6" w:rsidTr="000E45C9">
        <w:tc>
          <w:tcPr>
            <w:tcW w:w="667" w:type="dxa"/>
            <w:gridSpan w:val="2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5</w:t>
            </w:r>
          </w:p>
        </w:tc>
        <w:tc>
          <w:tcPr>
            <w:tcW w:w="1025" w:type="dxa"/>
          </w:tcPr>
          <w:p w:rsidR="001D4E9E" w:rsidRPr="00F302C6" w:rsidRDefault="001D4E9E" w:rsidP="00092251">
            <w:pPr>
              <w:jc w:val="center"/>
            </w:pPr>
            <w:r w:rsidRPr="00F302C6">
              <w:t>1735705000577 570501001 0005 000 6810412</w:t>
            </w:r>
          </w:p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</w:p>
        </w:tc>
        <w:tc>
          <w:tcPr>
            <w:tcW w:w="1711" w:type="dxa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bCs/>
              </w:rPr>
              <w:t>Приобретение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попечения родителей, а также лиц из их числа</w:t>
            </w:r>
          </w:p>
        </w:tc>
        <w:tc>
          <w:tcPr>
            <w:tcW w:w="2268" w:type="dxa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Обеспечение выполнения функций и полномочий муниципальных органов (охрана материнства и детства)</w:t>
            </w:r>
          </w:p>
        </w:tc>
        <w:tc>
          <w:tcPr>
            <w:tcW w:w="2268" w:type="dxa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Обеспечение выполнения функций и полномочий муниципальных органо</w:t>
            </w:r>
            <w:proofErr w:type="gramStart"/>
            <w:r w:rsidRPr="00F302C6">
              <w:rPr>
                <w:rFonts w:eastAsiaTheme="minorEastAsia"/>
              </w:rPr>
              <w:t>в(</w:t>
            </w:r>
            <w:proofErr w:type="gramEnd"/>
            <w:r w:rsidRPr="00F302C6">
              <w:rPr>
                <w:rFonts w:eastAsiaTheme="minorEastAsia"/>
              </w:rPr>
              <w:t>охрана материнства и детства)</w:t>
            </w:r>
          </w:p>
        </w:tc>
        <w:tc>
          <w:tcPr>
            <w:tcW w:w="3260" w:type="dxa"/>
            <w:gridSpan w:val="4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Основной целью указанного мероприятия является обеспечение жилищных прав детей-сирот и детей,  оставшихся без попечения родителей, а также лиц из их числа</w:t>
            </w:r>
          </w:p>
        </w:tc>
        <w:tc>
          <w:tcPr>
            <w:tcW w:w="4961" w:type="dxa"/>
            <w:gridSpan w:val="8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Постановление администрации  Верховского района от 19.08.2016  №239"</w:t>
            </w:r>
            <w:r w:rsidRPr="00F302C6">
              <w:t xml:space="preserve"> Об утверждении требований к отдельным видам товаров, работ, услуг (в том числе предельные цены товаров,  работ, услуг), закупаемым администрацией  Верховского района Орловской области и подведомственными ей казенными и бюджетными учреждениями </w:t>
            </w:r>
            <w:r w:rsidRPr="00F302C6">
              <w:rPr>
                <w:rFonts w:eastAsiaTheme="minorEastAsia"/>
              </w:rPr>
              <w:t>"</w:t>
            </w:r>
          </w:p>
        </w:tc>
      </w:tr>
      <w:tr w:rsidR="001D4E9E" w:rsidRPr="00F302C6" w:rsidTr="000E45C9">
        <w:tc>
          <w:tcPr>
            <w:tcW w:w="667" w:type="dxa"/>
            <w:gridSpan w:val="2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6</w:t>
            </w:r>
          </w:p>
        </w:tc>
        <w:tc>
          <w:tcPr>
            <w:tcW w:w="1025" w:type="dxa"/>
          </w:tcPr>
          <w:p w:rsidR="001D4E9E" w:rsidRPr="00F302C6" w:rsidRDefault="001D4E9E" w:rsidP="00092251">
            <w:pPr>
              <w:jc w:val="center"/>
            </w:pPr>
            <w:r w:rsidRPr="00F302C6">
              <w:t>1735705000577 570501001 0006 000 6810412</w:t>
            </w:r>
          </w:p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</w:p>
        </w:tc>
        <w:tc>
          <w:tcPr>
            <w:tcW w:w="1711" w:type="dxa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bCs/>
              </w:rPr>
              <w:t>Приобретение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попечения родителей, а также лиц из их числа</w:t>
            </w:r>
          </w:p>
        </w:tc>
        <w:tc>
          <w:tcPr>
            <w:tcW w:w="2268" w:type="dxa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Обеспечение выполнения функций и полномочий муниципальных органов (охрана материнства и детства)</w:t>
            </w:r>
          </w:p>
        </w:tc>
        <w:tc>
          <w:tcPr>
            <w:tcW w:w="2268" w:type="dxa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Обеспечение выполнения функций и полномочий муниципальных органо</w:t>
            </w:r>
            <w:proofErr w:type="gramStart"/>
            <w:r w:rsidRPr="00F302C6">
              <w:rPr>
                <w:rFonts w:eastAsiaTheme="minorEastAsia"/>
              </w:rPr>
              <w:t>в(</w:t>
            </w:r>
            <w:proofErr w:type="gramEnd"/>
            <w:r w:rsidRPr="00F302C6">
              <w:rPr>
                <w:rFonts w:eastAsiaTheme="minorEastAsia"/>
              </w:rPr>
              <w:t>охрана материнства и детства)</w:t>
            </w:r>
          </w:p>
        </w:tc>
        <w:tc>
          <w:tcPr>
            <w:tcW w:w="3260" w:type="dxa"/>
            <w:gridSpan w:val="4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Основной целью указанного мероприятия является обеспечение жилищных прав детей-сирот и детей,  оставшихся без попечения родителей, а также лиц из их числа</w:t>
            </w:r>
          </w:p>
        </w:tc>
        <w:tc>
          <w:tcPr>
            <w:tcW w:w="4961" w:type="dxa"/>
            <w:gridSpan w:val="8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Постановление администрации  Верховского района от 19.08.2016  №239"</w:t>
            </w:r>
            <w:r w:rsidRPr="00F302C6">
              <w:t xml:space="preserve"> Об утверждении требований к отдельным видам товаров, работ, услуг (в том числе предельные цены товаров,  работ, услуг), закупаемым администрацией  Верховского района Орловской области и подведомственными ей казенными и бюджетными учреждениями </w:t>
            </w:r>
            <w:r w:rsidRPr="00F302C6">
              <w:rPr>
                <w:rFonts w:eastAsiaTheme="minorEastAsia"/>
              </w:rPr>
              <w:t>"</w:t>
            </w:r>
          </w:p>
        </w:tc>
      </w:tr>
      <w:tr w:rsidR="001D4E9E" w:rsidRPr="00F302C6" w:rsidTr="000E45C9">
        <w:tc>
          <w:tcPr>
            <w:tcW w:w="667" w:type="dxa"/>
            <w:gridSpan w:val="2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7</w:t>
            </w:r>
          </w:p>
        </w:tc>
        <w:tc>
          <w:tcPr>
            <w:tcW w:w="1025" w:type="dxa"/>
          </w:tcPr>
          <w:p w:rsidR="001D4E9E" w:rsidRPr="00F302C6" w:rsidRDefault="001D4E9E" w:rsidP="00092251">
            <w:pPr>
              <w:jc w:val="center"/>
            </w:pPr>
            <w:r w:rsidRPr="00F302C6">
              <w:t>1735705000577 570501001 0007 000 6810412</w:t>
            </w:r>
          </w:p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</w:p>
        </w:tc>
        <w:tc>
          <w:tcPr>
            <w:tcW w:w="1711" w:type="dxa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bCs/>
              </w:rPr>
              <w:t>Приобретение благоустроенного жилого помещения (квартира, дом), расположенного в пос. Верховье Верховского района Орловской области, для детей-сирот и детей, оставшихся попечения родителей, а также лиц из их числа</w:t>
            </w:r>
          </w:p>
        </w:tc>
        <w:tc>
          <w:tcPr>
            <w:tcW w:w="2268" w:type="dxa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Обеспечение выполнения функций и полномочий муниципальных органов (охрана материнства и детства)</w:t>
            </w:r>
          </w:p>
        </w:tc>
        <w:tc>
          <w:tcPr>
            <w:tcW w:w="2268" w:type="dxa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Обеспечение выполнения функций и полномочий муниципальных органо</w:t>
            </w:r>
            <w:proofErr w:type="gramStart"/>
            <w:r w:rsidRPr="00F302C6">
              <w:rPr>
                <w:rFonts w:eastAsiaTheme="minorEastAsia"/>
              </w:rPr>
              <w:t>в(</w:t>
            </w:r>
            <w:proofErr w:type="gramEnd"/>
            <w:r w:rsidRPr="00F302C6">
              <w:rPr>
                <w:rFonts w:eastAsiaTheme="minorEastAsia"/>
              </w:rPr>
              <w:t>охрана материнства и детства)</w:t>
            </w:r>
          </w:p>
        </w:tc>
        <w:tc>
          <w:tcPr>
            <w:tcW w:w="3260" w:type="dxa"/>
            <w:gridSpan w:val="4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Основной целью указанного мероприятия является обеспечение жилищных прав детей-сирот и детей,  оставшихся без попечения родителей, а также лиц из их числа</w:t>
            </w:r>
          </w:p>
        </w:tc>
        <w:tc>
          <w:tcPr>
            <w:tcW w:w="4961" w:type="dxa"/>
            <w:gridSpan w:val="8"/>
          </w:tcPr>
          <w:p w:rsidR="001D4E9E" w:rsidRPr="00F302C6" w:rsidRDefault="001D4E9E" w:rsidP="00092251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Постановление администрации  Верховского района от 19.08.2016  №239"</w:t>
            </w:r>
            <w:r w:rsidRPr="00F302C6">
              <w:t xml:space="preserve"> Об утверждении требований к отдельным видам товаров, работ, услуг (в том числе предельные цены товаров,  работ, услуг), закупаемым администрацией  Верховского района Орловской области и подведомственными ей казенными и бюджетными учреждениями </w:t>
            </w:r>
            <w:r w:rsidRPr="00F302C6">
              <w:rPr>
                <w:rFonts w:eastAsiaTheme="minorEastAsia"/>
              </w:rPr>
              <w:t>"</w:t>
            </w:r>
          </w:p>
        </w:tc>
      </w:tr>
      <w:tr w:rsidR="00463D3A" w:rsidRPr="00F302C6" w:rsidTr="000E45C9">
        <w:tc>
          <w:tcPr>
            <w:tcW w:w="667" w:type="dxa"/>
            <w:gridSpan w:val="2"/>
          </w:tcPr>
          <w:p w:rsidR="00463D3A" w:rsidRPr="00F302C6" w:rsidRDefault="001D4E9E" w:rsidP="00A64860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8</w:t>
            </w:r>
          </w:p>
        </w:tc>
        <w:tc>
          <w:tcPr>
            <w:tcW w:w="1025" w:type="dxa"/>
          </w:tcPr>
          <w:p w:rsidR="00463D3A" w:rsidRPr="00F302C6" w:rsidRDefault="00463D3A" w:rsidP="00463D3A">
            <w:pPr>
              <w:jc w:val="center"/>
            </w:pPr>
            <w:r w:rsidRPr="00F302C6">
              <w:t>173 5705000577 570501001000</w:t>
            </w:r>
            <w:r w:rsidR="001D4E9E" w:rsidRPr="00F302C6">
              <w:t>8</w:t>
            </w:r>
            <w:r w:rsidRPr="00F302C6">
              <w:t xml:space="preserve"> 000 4931 810</w:t>
            </w:r>
          </w:p>
          <w:p w:rsidR="00463D3A" w:rsidRPr="00F302C6" w:rsidRDefault="00463D3A" w:rsidP="00A64860">
            <w:pPr>
              <w:jc w:val="center"/>
              <w:rPr>
                <w:rFonts w:eastAsiaTheme="minorEastAsia"/>
              </w:rPr>
            </w:pPr>
          </w:p>
        </w:tc>
        <w:tc>
          <w:tcPr>
            <w:tcW w:w="1711" w:type="dxa"/>
          </w:tcPr>
          <w:p w:rsidR="00463D3A" w:rsidRPr="00F302C6" w:rsidRDefault="00463D3A" w:rsidP="00E25F6F">
            <w:pPr>
              <w:jc w:val="center"/>
            </w:pPr>
            <w:r w:rsidRPr="00F302C6">
              <w:t>Оказание транспортных услуг населению Верховского района на социально-значимых, нерентабельных пригородных автобусных маршрутах в</w:t>
            </w:r>
            <w:r w:rsidR="001A565D">
              <w:t>о</w:t>
            </w:r>
            <w:r w:rsidRPr="00F302C6">
              <w:t xml:space="preserve"> </w:t>
            </w:r>
            <w:r w:rsidR="001A565D">
              <w:t>2</w:t>
            </w:r>
            <w:r w:rsidRPr="00F302C6">
              <w:t xml:space="preserve"> </w:t>
            </w:r>
            <w:r w:rsidR="005D3493" w:rsidRPr="00F302C6">
              <w:t xml:space="preserve"> полугодии</w:t>
            </w:r>
            <w:r w:rsidRPr="00F302C6">
              <w:t xml:space="preserve"> 201</w:t>
            </w:r>
            <w:r w:rsidR="001A565D">
              <w:t>7</w:t>
            </w:r>
            <w:proofErr w:type="gramStart"/>
            <w:r w:rsidRPr="00F302C6">
              <w:t>г(</w:t>
            </w:r>
            <w:proofErr w:type="gramEnd"/>
            <w:r w:rsidRPr="00F302C6">
              <w:t>для субъектов малого предпринимательства и СОНО</w:t>
            </w:r>
          </w:p>
          <w:p w:rsidR="00463D3A" w:rsidRPr="00F302C6" w:rsidRDefault="00463D3A" w:rsidP="00E25F6F"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463D3A" w:rsidRPr="00F302C6" w:rsidRDefault="00463D3A" w:rsidP="00E25F6F">
            <w:pPr>
              <w:jc w:val="center"/>
            </w:pPr>
            <w:r w:rsidRPr="00F302C6">
              <w:t>Обеспечение выполнения функций и полномочий муниципальных органов</w:t>
            </w:r>
          </w:p>
          <w:p w:rsidR="00463D3A" w:rsidRPr="00F302C6" w:rsidRDefault="00463D3A" w:rsidP="00E25F6F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3D3A" w:rsidRPr="00F302C6" w:rsidRDefault="00463D3A" w:rsidP="00E25F6F">
            <w:pPr>
              <w:spacing w:line="276" w:lineRule="auto"/>
              <w:jc w:val="center"/>
              <w:rPr>
                <w:rFonts w:eastAsiaTheme="minorEastAsia"/>
              </w:rPr>
            </w:pPr>
            <w:r w:rsidRPr="00F302C6">
              <w:t>Выполнение функций и полномочий муниципальных органов</w:t>
            </w:r>
          </w:p>
        </w:tc>
        <w:tc>
          <w:tcPr>
            <w:tcW w:w="3260" w:type="dxa"/>
            <w:gridSpan w:val="4"/>
          </w:tcPr>
          <w:p w:rsidR="00463D3A" w:rsidRPr="00F302C6" w:rsidRDefault="00463D3A" w:rsidP="00E25F6F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 xml:space="preserve">Основной целью указанного мероприятия является обеспечение </w:t>
            </w:r>
            <w:r w:rsidRPr="00F302C6">
              <w:t>сохранения обслуживания населения на нерентабельных пригородных автобусных маршрутах в сельской местности</w:t>
            </w:r>
            <w:r w:rsidRPr="00F302C6">
              <w:rPr>
                <w:rFonts w:eastAsiaTheme="minorEastAsia"/>
              </w:rPr>
              <w:t>.</w:t>
            </w:r>
          </w:p>
        </w:tc>
        <w:tc>
          <w:tcPr>
            <w:tcW w:w="4961" w:type="dxa"/>
            <w:gridSpan w:val="8"/>
          </w:tcPr>
          <w:p w:rsidR="00463D3A" w:rsidRPr="00F302C6" w:rsidRDefault="00463D3A" w:rsidP="00E25F6F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Постановление администрации  Верховского района от 19.08.2016 "</w:t>
            </w:r>
            <w:r w:rsidRPr="00F302C6">
              <w:t xml:space="preserve"> Об утверждении требований к отдельным видам товаров, работ, услуг (в том числе предельные цены товаров,  работ, услуг), закупаемым администрацией  Верховского района Орловской области и подведомственными ей казенными и бюджетными учреждениями </w:t>
            </w:r>
            <w:r w:rsidRPr="00F302C6">
              <w:rPr>
                <w:rFonts w:eastAsiaTheme="minorEastAsia"/>
              </w:rPr>
              <w:t>"</w:t>
            </w:r>
          </w:p>
        </w:tc>
      </w:tr>
      <w:tr w:rsidR="006D778E" w:rsidRPr="00F302C6" w:rsidTr="000E45C9">
        <w:tc>
          <w:tcPr>
            <w:tcW w:w="667" w:type="dxa"/>
            <w:gridSpan w:val="2"/>
          </w:tcPr>
          <w:p w:rsidR="006D778E" w:rsidRPr="00F302C6" w:rsidRDefault="005D3493" w:rsidP="005D3493">
            <w:pPr>
              <w:spacing w:line="276" w:lineRule="auto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9</w:t>
            </w:r>
          </w:p>
        </w:tc>
        <w:tc>
          <w:tcPr>
            <w:tcW w:w="1025" w:type="dxa"/>
          </w:tcPr>
          <w:p w:rsidR="006D778E" w:rsidRPr="00F302C6" w:rsidRDefault="005D3493" w:rsidP="006D778E">
            <w:pPr>
              <w:jc w:val="center"/>
            </w:pPr>
            <w:r w:rsidRPr="00F302C6">
              <w:t>173 5705000577 570501001 0009</w:t>
            </w:r>
            <w:r w:rsidR="006D778E" w:rsidRPr="00F302C6">
              <w:t xml:space="preserve"> 000 0000 244</w:t>
            </w:r>
          </w:p>
          <w:p w:rsidR="006D778E" w:rsidRPr="00F302C6" w:rsidRDefault="006D778E" w:rsidP="00A64860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1711" w:type="dxa"/>
          </w:tcPr>
          <w:p w:rsidR="006D778E" w:rsidRPr="00F302C6" w:rsidRDefault="006D778E" w:rsidP="006D778E">
            <w:pPr>
              <w:jc w:val="center"/>
            </w:pPr>
            <w:r w:rsidRPr="00F302C6">
              <w:t>Закупки, осуществляемые на основани</w:t>
            </w:r>
            <w:r w:rsidR="006372E0">
              <w:t>и</w:t>
            </w:r>
            <w:r w:rsidRPr="00F302C6">
              <w:t xml:space="preserve"> п.4 ч.1 </w:t>
            </w:r>
            <w:proofErr w:type="spellStart"/>
            <w:proofErr w:type="gramStart"/>
            <w:r w:rsidRPr="00F302C6">
              <w:t>ст</w:t>
            </w:r>
            <w:proofErr w:type="spellEnd"/>
            <w:proofErr w:type="gramEnd"/>
            <w:r w:rsidRPr="00F302C6">
              <w:t xml:space="preserve"> 93 Закона №44-ФЗ в 2017г</w:t>
            </w:r>
          </w:p>
          <w:p w:rsidR="006D778E" w:rsidRPr="00F302C6" w:rsidRDefault="006D778E" w:rsidP="00A64860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6D778E" w:rsidRPr="00F302C6" w:rsidRDefault="001D4E9E" w:rsidP="00E25F6F">
            <w:pPr>
              <w:pStyle w:val="ConsPlusNormal"/>
              <w:spacing w:line="276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  <w:r w:rsidRPr="00F302C6">
              <w:rPr>
                <w:rFonts w:ascii="Times New Roman" w:hAnsi="Times New Roman"/>
                <w:sz w:val="20"/>
                <w:szCs w:val="20"/>
              </w:rPr>
              <w:t>Обеспечение выполнения функций и полномочий муниципальных органов</w:t>
            </w:r>
            <w:r w:rsidRPr="00F302C6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006D778E" w:rsidRPr="00F302C6"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6D778E" w:rsidRPr="00F302C6" w:rsidRDefault="001D4E9E" w:rsidP="001D4E9E">
            <w:pPr>
              <w:spacing w:line="276" w:lineRule="auto"/>
              <w:jc w:val="center"/>
              <w:rPr>
                <w:rFonts w:eastAsiaTheme="minorEastAsia"/>
              </w:rPr>
            </w:pPr>
            <w:r w:rsidRPr="00F302C6">
              <w:t>Обеспечение выполнения функций и полномочий муниципальных органов</w:t>
            </w:r>
            <w:r w:rsidRPr="00F302C6">
              <w:rPr>
                <w:rFonts w:eastAsiaTheme="minorEastAsia"/>
              </w:rPr>
              <w:t xml:space="preserve"> </w:t>
            </w:r>
          </w:p>
        </w:tc>
        <w:tc>
          <w:tcPr>
            <w:tcW w:w="3260" w:type="dxa"/>
            <w:gridSpan w:val="4"/>
          </w:tcPr>
          <w:p w:rsidR="006D778E" w:rsidRPr="00F302C6" w:rsidRDefault="006D778E" w:rsidP="00E25F6F">
            <w:pPr>
              <w:spacing w:line="276" w:lineRule="auto"/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-</w:t>
            </w:r>
          </w:p>
        </w:tc>
        <w:tc>
          <w:tcPr>
            <w:tcW w:w="4961" w:type="dxa"/>
            <w:gridSpan w:val="8"/>
          </w:tcPr>
          <w:p w:rsidR="006D778E" w:rsidRPr="00F302C6" w:rsidRDefault="006D778E" w:rsidP="00A64860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Постановление администрации  Верховского района от 19.08.2016 "</w:t>
            </w:r>
            <w:r w:rsidRPr="00F302C6">
              <w:t xml:space="preserve"> Об утверждении требований к отдельным видам товаров, работ, услуг (в том числе предельные цены товаров,  работ, услуг), закупаемым администрацией  Верховского района Орловской области и подведомственными ей казенными и бюджетными учреждениями </w:t>
            </w:r>
            <w:r w:rsidRPr="00F302C6">
              <w:rPr>
                <w:rFonts w:eastAsiaTheme="minorEastAsia"/>
              </w:rPr>
              <w:t>"</w:t>
            </w:r>
          </w:p>
        </w:tc>
      </w:tr>
      <w:tr w:rsidR="004D0245" w:rsidRPr="00F302C6" w:rsidTr="000E45C9">
        <w:tc>
          <w:tcPr>
            <w:tcW w:w="16160" w:type="dxa"/>
            <w:gridSpan w:val="18"/>
          </w:tcPr>
          <w:p w:rsidR="004D0245" w:rsidRPr="00F302C6" w:rsidRDefault="004D0245" w:rsidP="00F302C6">
            <w:pPr>
              <w:rPr>
                <w:rFonts w:eastAsiaTheme="minorEastAsia"/>
              </w:rPr>
            </w:pPr>
            <w:r w:rsidRPr="00F302C6">
              <w:rPr>
                <w:rFonts w:eastAsiaTheme="minorEastAsia"/>
                <w:b/>
                <w:color w:val="000000"/>
              </w:rPr>
              <w:t>Обоснование годового объема закупок:</w:t>
            </w:r>
            <w:r w:rsidRPr="00F302C6">
              <w:rPr>
                <w:rFonts w:eastAsiaTheme="minorEastAsia"/>
                <w:color w:val="000000"/>
              </w:rPr>
              <w:t xml:space="preserve"> годовой объем закупок, планируемых к осуществлению на основании п. 4 ч. 1 ст. 93 Закона № 44-ФЗ в 2017 </w:t>
            </w:r>
            <w:r w:rsidR="000E45C9" w:rsidRPr="00F302C6">
              <w:rPr>
                <w:rFonts w:eastAsiaTheme="minorEastAsia"/>
                <w:color w:val="000000"/>
              </w:rPr>
              <w:t xml:space="preserve"> </w:t>
            </w:r>
            <w:r w:rsidRPr="00F302C6">
              <w:rPr>
                <w:rFonts w:eastAsiaTheme="minorEastAsia"/>
                <w:color w:val="000000"/>
              </w:rPr>
              <w:t xml:space="preserve">складывается из суммы цен контрактов, заключаемых с единственным поставщиком (подрядчиком, исполнителем), каждая из которых не превышает 100 </w:t>
            </w:r>
            <w:proofErr w:type="spellStart"/>
            <w:proofErr w:type="gramStart"/>
            <w:r w:rsidRPr="00F302C6">
              <w:rPr>
                <w:rFonts w:eastAsiaTheme="minorEastAsia"/>
                <w:color w:val="000000"/>
              </w:rPr>
              <w:t>тыс</w:t>
            </w:r>
            <w:proofErr w:type="spellEnd"/>
            <w:proofErr w:type="gramEnd"/>
            <w:r w:rsidRPr="00F302C6">
              <w:rPr>
                <w:rFonts w:eastAsiaTheme="minorEastAsia"/>
                <w:color w:val="000000"/>
              </w:rPr>
              <w:t xml:space="preserve"> рублей, что соответствует ограничениям по годовому объему закупок, установленным п. 4 ч. 1 ст. 93 Закона № 44-ФЗ (не более 2 </w:t>
            </w:r>
            <w:proofErr w:type="spellStart"/>
            <w:proofErr w:type="gramStart"/>
            <w:r w:rsidRPr="00F302C6">
              <w:rPr>
                <w:rFonts w:eastAsiaTheme="minorEastAsia"/>
                <w:color w:val="000000"/>
              </w:rPr>
              <w:t>млн</w:t>
            </w:r>
            <w:proofErr w:type="spellEnd"/>
            <w:proofErr w:type="gramEnd"/>
            <w:r w:rsidRPr="00F302C6">
              <w:rPr>
                <w:rFonts w:eastAsiaTheme="minorEastAsia"/>
                <w:color w:val="000000"/>
              </w:rPr>
              <w:t xml:space="preserve"> рублей или не более 5 % с</w:t>
            </w:r>
            <w:r w:rsidRPr="00F302C6">
              <w:rPr>
                <w:rFonts w:eastAsiaTheme="minorEastAsia"/>
              </w:rPr>
              <w:t xml:space="preserve">овокупного годового объема закупок заказчика и не более чем 50 </w:t>
            </w:r>
            <w:proofErr w:type="spellStart"/>
            <w:r w:rsidRPr="00F302C6">
              <w:rPr>
                <w:rFonts w:eastAsiaTheme="minorEastAsia"/>
              </w:rPr>
              <w:t>млн</w:t>
            </w:r>
            <w:proofErr w:type="spellEnd"/>
            <w:r w:rsidRPr="00F302C6">
              <w:rPr>
                <w:rFonts w:eastAsiaTheme="minorEastAsia"/>
              </w:rPr>
              <w:t xml:space="preserve"> рублей).</w:t>
            </w:r>
          </w:p>
        </w:tc>
      </w:tr>
      <w:tr w:rsidR="00E703A1" w:rsidRPr="00F302C6" w:rsidTr="000E45C9">
        <w:tc>
          <w:tcPr>
            <w:tcW w:w="667" w:type="dxa"/>
            <w:gridSpan w:val="2"/>
          </w:tcPr>
          <w:p w:rsidR="00E703A1" w:rsidRPr="00F302C6" w:rsidRDefault="00E703A1" w:rsidP="00A64860">
            <w:pPr>
              <w:jc w:val="center"/>
              <w:rPr>
                <w:rFonts w:eastAsiaTheme="minorEastAsia"/>
              </w:rPr>
            </w:pPr>
          </w:p>
        </w:tc>
        <w:tc>
          <w:tcPr>
            <w:tcW w:w="1025" w:type="dxa"/>
          </w:tcPr>
          <w:p w:rsidR="00E703A1" w:rsidRPr="00F302C6" w:rsidRDefault="00E703A1" w:rsidP="00A64860">
            <w:pPr>
              <w:jc w:val="center"/>
              <w:rPr>
                <w:rFonts w:eastAsiaTheme="minorEastAsia"/>
              </w:rPr>
            </w:pPr>
          </w:p>
        </w:tc>
        <w:tc>
          <w:tcPr>
            <w:tcW w:w="1711" w:type="dxa"/>
          </w:tcPr>
          <w:p w:rsidR="00E703A1" w:rsidRPr="00F302C6" w:rsidRDefault="00E703A1" w:rsidP="00A64860">
            <w:pPr>
              <w:jc w:val="center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E703A1" w:rsidRPr="00F302C6" w:rsidRDefault="00E703A1" w:rsidP="00A64860">
            <w:pPr>
              <w:pStyle w:val="ConsPlusNormal"/>
              <w:jc w:val="center"/>
              <w:rPr>
                <w:rFonts w:ascii="Times New Roman" w:eastAsiaTheme="minorEastAsia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</w:tcPr>
          <w:p w:rsidR="00E703A1" w:rsidRPr="00F302C6" w:rsidRDefault="00E703A1" w:rsidP="00A64860">
            <w:pPr>
              <w:jc w:val="center"/>
              <w:rPr>
                <w:rFonts w:eastAsiaTheme="minorEastAsia"/>
              </w:rPr>
            </w:pPr>
          </w:p>
        </w:tc>
        <w:tc>
          <w:tcPr>
            <w:tcW w:w="3260" w:type="dxa"/>
            <w:gridSpan w:val="4"/>
          </w:tcPr>
          <w:p w:rsidR="00E703A1" w:rsidRPr="00F302C6" w:rsidRDefault="00E703A1" w:rsidP="00A64860">
            <w:pPr>
              <w:jc w:val="center"/>
              <w:rPr>
                <w:rFonts w:eastAsiaTheme="minorEastAsia"/>
              </w:rPr>
            </w:pPr>
          </w:p>
        </w:tc>
        <w:tc>
          <w:tcPr>
            <w:tcW w:w="4961" w:type="dxa"/>
            <w:gridSpan w:val="8"/>
          </w:tcPr>
          <w:p w:rsidR="00E703A1" w:rsidRPr="00F302C6" w:rsidRDefault="00E703A1" w:rsidP="00A64860">
            <w:pPr>
              <w:jc w:val="center"/>
              <w:rPr>
                <w:rFonts w:eastAsiaTheme="minorEastAsia"/>
              </w:rPr>
            </w:pPr>
          </w:p>
        </w:tc>
      </w:tr>
      <w:tr w:rsidR="006E5EA0" w:rsidRPr="00F302C6" w:rsidTr="000E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6" w:type="dxa"/>
          <w:wAfter w:w="140" w:type="dxa"/>
        </w:trPr>
        <w:tc>
          <w:tcPr>
            <w:tcW w:w="79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EA0" w:rsidRPr="00F302C6" w:rsidRDefault="00F302C6" w:rsidP="00F302C6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 xml:space="preserve"> В.А. </w:t>
            </w:r>
            <w:proofErr w:type="spellStart"/>
            <w:r w:rsidRPr="00F302C6">
              <w:rPr>
                <w:rFonts w:eastAsiaTheme="minorEastAsia"/>
              </w:rPr>
              <w:t>Гладских</w:t>
            </w:r>
            <w:proofErr w:type="spellEnd"/>
            <w:r w:rsidR="000E45C9" w:rsidRPr="00F302C6">
              <w:rPr>
                <w:rFonts w:eastAsiaTheme="minorEastAsia"/>
              </w:rPr>
              <w:t xml:space="preserve"> Глав</w:t>
            </w:r>
            <w:r w:rsidRPr="00F302C6">
              <w:rPr>
                <w:rFonts w:eastAsiaTheme="minorEastAsia"/>
              </w:rPr>
              <w:t>а</w:t>
            </w:r>
            <w:r w:rsidR="000E45C9" w:rsidRPr="00F302C6">
              <w:rPr>
                <w:rFonts w:eastAsiaTheme="minorEastAsia"/>
              </w:rPr>
              <w:t xml:space="preserve"> администрации Верховского  района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EA0" w:rsidRPr="00F302C6" w:rsidRDefault="006E5EA0">
            <w:pPr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EA0" w:rsidRPr="00F302C6" w:rsidRDefault="006E5EA0">
            <w:pPr>
              <w:jc w:val="center"/>
              <w:rPr>
                <w:rFonts w:eastAsiaTheme="minorEastAsia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EA0" w:rsidRPr="00F302C6" w:rsidRDefault="006E5EA0">
            <w:pPr>
              <w:jc w:val="right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EA0" w:rsidRPr="00F302C6" w:rsidRDefault="00F302C6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EA0" w:rsidRPr="00F302C6" w:rsidRDefault="006E5EA0">
            <w:pPr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”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EA0" w:rsidRPr="00F302C6" w:rsidRDefault="00F302C6">
            <w:pPr>
              <w:jc w:val="center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01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EA0" w:rsidRPr="00F302C6" w:rsidRDefault="006E5EA0">
            <w:pPr>
              <w:jc w:val="right"/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EA0" w:rsidRPr="00F302C6" w:rsidRDefault="003241DA" w:rsidP="00F302C6">
            <w:pPr>
              <w:rPr>
                <w:rFonts w:eastAsiaTheme="minorEastAsia"/>
              </w:rPr>
            </w:pPr>
            <w:r w:rsidRPr="00F302C6">
              <w:rPr>
                <w:rFonts w:eastAsiaTheme="minorEastAsia"/>
              </w:rPr>
              <w:t>1</w:t>
            </w:r>
            <w:r w:rsidR="00F302C6" w:rsidRPr="00F302C6">
              <w:rPr>
                <w:rFonts w:eastAsiaTheme="minorEastAsia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EA0" w:rsidRPr="00F302C6" w:rsidRDefault="006E5EA0">
            <w:pPr>
              <w:ind w:left="57"/>
              <w:rPr>
                <w:rFonts w:eastAsiaTheme="minorEastAsia"/>
              </w:rPr>
            </w:pPr>
            <w:proofErr w:type="gramStart"/>
            <w:r w:rsidRPr="00F302C6">
              <w:rPr>
                <w:rFonts w:eastAsiaTheme="minorEastAsia"/>
              </w:rPr>
              <w:t>г</w:t>
            </w:r>
            <w:proofErr w:type="gramEnd"/>
            <w:r w:rsidRPr="00F302C6">
              <w:rPr>
                <w:rFonts w:eastAsiaTheme="minorEastAsia"/>
              </w:rPr>
              <w:t>.</w:t>
            </w:r>
          </w:p>
        </w:tc>
      </w:tr>
      <w:tr w:rsidR="006E5EA0" w:rsidRPr="001E020E" w:rsidTr="000E45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6" w:type="dxa"/>
          <w:wAfter w:w="140" w:type="dxa"/>
        </w:trPr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EA0" w:rsidRPr="001E020E" w:rsidRDefault="006E5EA0">
            <w:pPr>
              <w:jc w:val="center"/>
              <w:rPr>
                <w:rFonts w:eastAsiaTheme="minorEastAsia"/>
              </w:rPr>
            </w:pPr>
            <w:r w:rsidRPr="001E020E">
              <w:rPr>
                <w:rFonts w:eastAsiaTheme="minorEastAsia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5EA0" w:rsidRPr="001E020E" w:rsidRDefault="006E5EA0">
            <w:pPr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5EA0" w:rsidRPr="001E020E" w:rsidRDefault="006E5EA0">
            <w:pPr>
              <w:jc w:val="center"/>
              <w:rPr>
                <w:rFonts w:eastAsiaTheme="minorEastAsia"/>
              </w:rPr>
            </w:pPr>
            <w:r w:rsidRPr="001E020E">
              <w:rPr>
                <w:rFonts w:eastAsiaTheme="minorEastAsia"/>
              </w:rPr>
              <w:t>(подпись)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5EA0" w:rsidRPr="001E020E" w:rsidRDefault="006E5EA0">
            <w:pPr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5EA0" w:rsidRPr="001E020E" w:rsidRDefault="006E5EA0">
            <w:pPr>
              <w:jc w:val="center"/>
              <w:rPr>
                <w:rFonts w:eastAsiaTheme="minorEastAs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6E5EA0" w:rsidRPr="001E020E" w:rsidRDefault="006E5EA0">
            <w:pPr>
              <w:rPr>
                <w:rFonts w:eastAsiaTheme="minorEastAsia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6E5EA0" w:rsidRPr="001E020E" w:rsidRDefault="006E5EA0">
            <w:pPr>
              <w:jc w:val="center"/>
              <w:rPr>
                <w:rFonts w:eastAsiaTheme="minorEastAsia"/>
              </w:rPr>
            </w:pPr>
            <w:r w:rsidRPr="001E020E">
              <w:rPr>
                <w:rFonts w:eastAsiaTheme="minorEastAsia"/>
              </w:rPr>
              <w:t>(дата утверждения)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5EA0" w:rsidRPr="001E020E" w:rsidRDefault="006E5EA0">
            <w:pPr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5EA0" w:rsidRPr="001E020E" w:rsidRDefault="006E5EA0">
            <w:pPr>
              <w:rPr>
                <w:rFonts w:eastAsiaTheme="minorEastAsia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E5EA0" w:rsidRPr="001E020E" w:rsidRDefault="006E5EA0">
            <w:pPr>
              <w:rPr>
                <w:rFonts w:eastAsiaTheme="minorEastAsia"/>
              </w:rPr>
            </w:pPr>
          </w:p>
        </w:tc>
      </w:tr>
    </w:tbl>
    <w:p w:rsidR="006E5EA0" w:rsidRPr="00FB4946" w:rsidRDefault="006E5EA0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38"/>
        <w:gridCol w:w="284"/>
        <w:gridCol w:w="2552"/>
        <w:gridCol w:w="1304"/>
      </w:tblGrid>
      <w:tr w:rsidR="006E5EA0" w:rsidRPr="001E020E"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EA0" w:rsidRPr="001E020E" w:rsidRDefault="000E45C9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Прасолова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Н.И.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EA0" w:rsidRPr="001E020E" w:rsidRDefault="006E5EA0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EA0" w:rsidRPr="001E020E" w:rsidRDefault="006E5EA0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5EA0" w:rsidRPr="001E020E" w:rsidRDefault="006E5EA0">
            <w:pPr>
              <w:jc w:val="center"/>
              <w:rPr>
                <w:rFonts w:eastAsiaTheme="minorEastAsia"/>
                <w:b/>
                <w:bCs/>
              </w:rPr>
            </w:pPr>
            <w:r w:rsidRPr="001E020E">
              <w:rPr>
                <w:rFonts w:eastAsiaTheme="minorEastAsia"/>
                <w:b/>
                <w:bCs/>
              </w:rPr>
              <w:t>М.П.</w:t>
            </w:r>
          </w:p>
        </w:tc>
      </w:tr>
      <w:tr w:rsidR="006E5EA0" w:rsidRPr="001E020E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6E5EA0" w:rsidRPr="001E020E" w:rsidRDefault="006E5EA0">
            <w:pPr>
              <w:jc w:val="center"/>
              <w:rPr>
                <w:rFonts w:eastAsiaTheme="minorEastAsia"/>
              </w:rPr>
            </w:pPr>
            <w:r w:rsidRPr="001E020E">
              <w:rPr>
                <w:rFonts w:eastAsiaTheme="minorEastAsia"/>
              </w:rPr>
              <w:t>(Ф.И.О. ответственного исполнителя)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5EA0" w:rsidRPr="001E020E" w:rsidRDefault="006E5EA0">
            <w:pPr>
              <w:rPr>
                <w:rFonts w:eastAsiaTheme="minorEastAsi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5EA0" w:rsidRPr="001E020E" w:rsidRDefault="006E5EA0">
            <w:pPr>
              <w:jc w:val="center"/>
              <w:rPr>
                <w:rFonts w:eastAsiaTheme="minorEastAsia"/>
              </w:rPr>
            </w:pPr>
            <w:r w:rsidRPr="001E020E">
              <w:rPr>
                <w:rFonts w:eastAsiaTheme="minorEastAsia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6E5EA0" w:rsidRPr="001E020E" w:rsidRDefault="006E5EA0">
            <w:pPr>
              <w:rPr>
                <w:rFonts w:eastAsiaTheme="minorEastAsia"/>
              </w:rPr>
            </w:pPr>
          </w:p>
        </w:tc>
      </w:tr>
    </w:tbl>
    <w:p w:rsidR="006E5EA0" w:rsidRPr="00FB4946" w:rsidRDefault="006E5EA0" w:rsidP="000E45C9">
      <w:pPr>
        <w:rPr>
          <w:sz w:val="24"/>
          <w:szCs w:val="24"/>
          <w:lang w:val="en-US"/>
        </w:rPr>
      </w:pPr>
    </w:p>
    <w:sectPr w:rsidR="006E5EA0" w:rsidRPr="00FB4946" w:rsidSect="00F302C6">
      <w:headerReference w:type="default" r:id="rId7"/>
      <w:pgSz w:w="16840" w:h="11907" w:orient="landscape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436" w:rsidRDefault="007D4436">
      <w:r>
        <w:separator/>
      </w:r>
    </w:p>
  </w:endnote>
  <w:endnote w:type="continuationSeparator" w:id="1">
    <w:p w:rsidR="007D4436" w:rsidRDefault="007D4436">
      <w:r>
        <w:continuationSeparator/>
      </w:r>
    </w:p>
  </w:endnote>
  <w:endnote w:id="2">
    <w:p w:rsidR="008E425A" w:rsidRPr="000E45C9" w:rsidRDefault="006E5EA0">
      <w:pPr>
        <w:pStyle w:val="aa"/>
        <w:ind w:firstLine="567"/>
        <w:jc w:val="both"/>
      </w:pPr>
      <w:r>
        <w:rPr>
          <w:rStyle w:val="ac"/>
        </w:rPr>
        <w:t>1</w:t>
      </w:r>
      <w:r>
        <w:t xml:space="preserve"> Форма обоснования закупок товаров, работ и услуг для обеспечения государственных и муниципальных нужд при формировании и утверждении плана закупок прилагается к плану </w:t>
      </w:r>
      <w:r w:rsidRPr="000E45C9">
        <w:t xml:space="preserve">закупок. В </w:t>
      </w:r>
      <w:proofErr w:type="gramStart"/>
      <w:r w:rsidRPr="000E45C9">
        <w:t>случае</w:t>
      </w:r>
      <w:proofErr w:type="gramEnd"/>
      <w:r w:rsidRPr="000E45C9">
        <w:t xml:space="preserve"> внесения изменений в план закупок изменения вносятся в соответствующие формы обоснований закупок.</w:t>
      </w:r>
    </w:p>
  </w:endnote>
  <w:endnote w:id="3">
    <w:p w:rsidR="008E425A" w:rsidRPr="000E45C9" w:rsidRDefault="008E425A" w:rsidP="0078029C">
      <w:pPr>
        <w:pStyle w:val="ConsPlusNormal"/>
        <w:jc w:val="both"/>
        <w:rPr>
          <w:sz w:val="20"/>
          <w:szCs w:val="20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436" w:rsidRDefault="007D4436">
      <w:r>
        <w:separator/>
      </w:r>
    </w:p>
  </w:footnote>
  <w:footnote w:type="continuationSeparator" w:id="1">
    <w:p w:rsidR="007D4436" w:rsidRDefault="007D4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A0" w:rsidRDefault="006E5EA0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16546"/>
    <w:rsid w:val="00031E6F"/>
    <w:rsid w:val="00075595"/>
    <w:rsid w:val="00090BCD"/>
    <w:rsid w:val="000A409C"/>
    <w:rsid w:val="000C1081"/>
    <w:rsid w:val="000C4EBB"/>
    <w:rsid w:val="000E45C9"/>
    <w:rsid w:val="001052BA"/>
    <w:rsid w:val="0013690D"/>
    <w:rsid w:val="00146E5E"/>
    <w:rsid w:val="00160315"/>
    <w:rsid w:val="00175005"/>
    <w:rsid w:val="0019274C"/>
    <w:rsid w:val="001A565D"/>
    <w:rsid w:val="001C38EF"/>
    <w:rsid w:val="001D4E9E"/>
    <w:rsid w:val="001E020E"/>
    <w:rsid w:val="002133A2"/>
    <w:rsid w:val="0021392C"/>
    <w:rsid w:val="00233D18"/>
    <w:rsid w:val="002E2F66"/>
    <w:rsid w:val="002F6C98"/>
    <w:rsid w:val="003241DA"/>
    <w:rsid w:val="003608F3"/>
    <w:rsid w:val="00361A00"/>
    <w:rsid w:val="003A68F9"/>
    <w:rsid w:val="003B15FC"/>
    <w:rsid w:val="003B7DE1"/>
    <w:rsid w:val="003D7E76"/>
    <w:rsid w:val="003F3717"/>
    <w:rsid w:val="00403AB8"/>
    <w:rsid w:val="00421BD7"/>
    <w:rsid w:val="004252C1"/>
    <w:rsid w:val="00443EA5"/>
    <w:rsid w:val="00463D3A"/>
    <w:rsid w:val="004A5BDA"/>
    <w:rsid w:val="004B76A7"/>
    <w:rsid w:val="004D0245"/>
    <w:rsid w:val="004F2CDF"/>
    <w:rsid w:val="00570D93"/>
    <w:rsid w:val="005A2A22"/>
    <w:rsid w:val="005D31B4"/>
    <w:rsid w:val="005D3493"/>
    <w:rsid w:val="005E0BA6"/>
    <w:rsid w:val="005E6337"/>
    <w:rsid w:val="005F4574"/>
    <w:rsid w:val="006370EC"/>
    <w:rsid w:val="006372E0"/>
    <w:rsid w:val="00655A92"/>
    <w:rsid w:val="0067469D"/>
    <w:rsid w:val="006C01EA"/>
    <w:rsid w:val="006D4935"/>
    <w:rsid w:val="006D778E"/>
    <w:rsid w:val="006E5EA0"/>
    <w:rsid w:val="007427CC"/>
    <w:rsid w:val="0078029C"/>
    <w:rsid w:val="007B5407"/>
    <w:rsid w:val="007C1077"/>
    <w:rsid w:val="007D4436"/>
    <w:rsid w:val="007F10EB"/>
    <w:rsid w:val="0080250C"/>
    <w:rsid w:val="00816525"/>
    <w:rsid w:val="00841BBE"/>
    <w:rsid w:val="0084771C"/>
    <w:rsid w:val="008D719B"/>
    <w:rsid w:val="008E2DAC"/>
    <w:rsid w:val="008E425A"/>
    <w:rsid w:val="009311E2"/>
    <w:rsid w:val="0093220D"/>
    <w:rsid w:val="00960106"/>
    <w:rsid w:val="00984A1A"/>
    <w:rsid w:val="009B6B87"/>
    <w:rsid w:val="009E586A"/>
    <w:rsid w:val="009E6BA0"/>
    <w:rsid w:val="009F6702"/>
    <w:rsid w:val="00A16546"/>
    <w:rsid w:val="00A64860"/>
    <w:rsid w:val="00A86DCE"/>
    <w:rsid w:val="00AB6641"/>
    <w:rsid w:val="00AF364C"/>
    <w:rsid w:val="00B12387"/>
    <w:rsid w:val="00B17A19"/>
    <w:rsid w:val="00B335F0"/>
    <w:rsid w:val="00B37BC3"/>
    <w:rsid w:val="00BA7264"/>
    <w:rsid w:val="00BD2A99"/>
    <w:rsid w:val="00BE22BA"/>
    <w:rsid w:val="00BF76CF"/>
    <w:rsid w:val="00C207C5"/>
    <w:rsid w:val="00C26820"/>
    <w:rsid w:val="00C376C6"/>
    <w:rsid w:val="00C705FB"/>
    <w:rsid w:val="00C86BCB"/>
    <w:rsid w:val="00CD49B9"/>
    <w:rsid w:val="00CF5285"/>
    <w:rsid w:val="00D00104"/>
    <w:rsid w:val="00D17D76"/>
    <w:rsid w:val="00D221AD"/>
    <w:rsid w:val="00D2640D"/>
    <w:rsid w:val="00D3631B"/>
    <w:rsid w:val="00D37EB3"/>
    <w:rsid w:val="00D45C94"/>
    <w:rsid w:val="00D50B56"/>
    <w:rsid w:val="00D84150"/>
    <w:rsid w:val="00DC10E7"/>
    <w:rsid w:val="00DF3CC0"/>
    <w:rsid w:val="00E219B6"/>
    <w:rsid w:val="00E31017"/>
    <w:rsid w:val="00E35AE4"/>
    <w:rsid w:val="00E41F34"/>
    <w:rsid w:val="00E703A1"/>
    <w:rsid w:val="00ED1F06"/>
    <w:rsid w:val="00F1021F"/>
    <w:rsid w:val="00F13C26"/>
    <w:rsid w:val="00F302C6"/>
    <w:rsid w:val="00F80323"/>
    <w:rsid w:val="00F938EE"/>
    <w:rsid w:val="00FB4946"/>
    <w:rsid w:val="00FB76AB"/>
    <w:rsid w:val="00FF02B9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5A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425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425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E425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425A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E425A"/>
  </w:style>
  <w:style w:type="character" w:customStyle="1" w:styleId="a8">
    <w:name w:val="Текст сноски Знак"/>
    <w:basedOn w:val="a0"/>
    <w:link w:val="a7"/>
    <w:uiPriority w:val="99"/>
    <w:semiHidden/>
    <w:locked/>
    <w:rsid w:val="008E425A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8E425A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8E425A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8E425A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8E425A"/>
    <w:rPr>
      <w:rFonts w:cs="Times New Roman"/>
      <w:vertAlign w:val="superscript"/>
    </w:rPr>
  </w:style>
  <w:style w:type="paragraph" w:customStyle="1" w:styleId="ConsPlusNormal">
    <w:name w:val="ConsPlusNormal"/>
    <w:link w:val="ConsPlusNormal0"/>
    <w:qFormat/>
    <w:rsid w:val="00A1654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pinkbg">
    <w:name w:val="pinkbg"/>
    <w:rsid w:val="00A16546"/>
  </w:style>
  <w:style w:type="character" w:styleId="ad">
    <w:name w:val="Strong"/>
    <w:basedOn w:val="a0"/>
    <w:uiPriority w:val="22"/>
    <w:qFormat/>
    <w:rsid w:val="00146E5E"/>
    <w:rPr>
      <w:rFonts w:cs="Times New Roman"/>
      <w:b/>
    </w:rPr>
  </w:style>
  <w:style w:type="paragraph" w:styleId="ae">
    <w:name w:val="Normal (Web)"/>
    <w:basedOn w:val="a"/>
    <w:uiPriority w:val="99"/>
    <w:semiHidden/>
    <w:unhideWhenUsed/>
    <w:rsid w:val="00D17D7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B4946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B4946"/>
    <w:rPr>
      <w:rFonts w:ascii="Calibri" w:hAnsi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2133A2"/>
    <w:pPr>
      <w:widowControl w:val="0"/>
      <w:autoSpaceDE w:val="0"/>
      <w:autoSpaceDN w:val="0"/>
    </w:pPr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839F1-0530-4A76-A912-537530E7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1338</Words>
  <Characters>9547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Прасолова</cp:lastModifiedBy>
  <cp:revision>2</cp:revision>
  <cp:lastPrinted>2016-08-22T10:29:00Z</cp:lastPrinted>
  <dcterms:created xsi:type="dcterms:W3CDTF">2017-01-24T07:16:00Z</dcterms:created>
  <dcterms:modified xsi:type="dcterms:W3CDTF">2017-01-24T07:16:00Z</dcterms:modified>
</cp:coreProperties>
</file>