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9E" w:rsidRPr="002737B8" w:rsidRDefault="009D6D9E" w:rsidP="009D6D9E">
      <w:pPr>
        <w:jc w:val="both"/>
        <w:rPr>
          <w:b/>
          <w:bCs/>
          <w:color w:val="FF0000"/>
          <w:sz w:val="28"/>
          <w:szCs w:val="28"/>
        </w:rPr>
      </w:pPr>
    </w:p>
    <w:p w:rsidR="009D6D9E" w:rsidRPr="002737B8" w:rsidRDefault="009D6D9E" w:rsidP="009D6D9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D6D9E" w:rsidRDefault="009D6D9E" w:rsidP="009D6D9E">
      <w:pPr>
        <w:jc w:val="center"/>
        <w:rPr>
          <w:b/>
          <w:sz w:val="28"/>
          <w:szCs w:val="28"/>
        </w:rPr>
      </w:pPr>
      <w:r w:rsidRPr="0007528A">
        <w:rPr>
          <w:b/>
          <w:sz w:val="28"/>
          <w:szCs w:val="28"/>
        </w:rPr>
        <w:t>ЗАКЛЮЧЕНИЕ</w:t>
      </w:r>
    </w:p>
    <w:p w:rsidR="009D6D9E" w:rsidRPr="0007528A" w:rsidRDefault="009D6D9E" w:rsidP="009D6D9E">
      <w:pPr>
        <w:jc w:val="center"/>
        <w:rPr>
          <w:b/>
          <w:sz w:val="28"/>
          <w:szCs w:val="28"/>
        </w:rPr>
      </w:pPr>
    </w:p>
    <w:p w:rsidR="009D6D9E" w:rsidRDefault="009D6D9E" w:rsidP="009D6D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решения Верховского районного Совета народных депутатов «Об исполнении бюджета Верховского района за 2018 год».</w:t>
      </w:r>
    </w:p>
    <w:p w:rsidR="009D6D9E" w:rsidRDefault="009D6D9E" w:rsidP="009D6D9E">
      <w:pPr>
        <w:rPr>
          <w:b/>
          <w:sz w:val="28"/>
          <w:szCs w:val="28"/>
        </w:rPr>
      </w:pPr>
    </w:p>
    <w:p w:rsidR="009D6D9E" w:rsidRDefault="009D6D9E" w:rsidP="009D6D9E">
      <w:pPr>
        <w:rPr>
          <w:b/>
          <w:sz w:val="28"/>
          <w:szCs w:val="28"/>
        </w:rPr>
      </w:pPr>
    </w:p>
    <w:p w:rsidR="009D6D9E" w:rsidRDefault="009D6D9E" w:rsidP="009D6D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пгт</w:t>
      </w:r>
      <w:proofErr w:type="gramStart"/>
      <w:r>
        <w:rPr>
          <w:b/>
          <w:sz w:val="28"/>
          <w:szCs w:val="28"/>
        </w:rPr>
        <w:t>.В</w:t>
      </w:r>
      <w:proofErr w:type="gramEnd"/>
      <w:r>
        <w:rPr>
          <w:b/>
          <w:sz w:val="28"/>
          <w:szCs w:val="28"/>
        </w:rPr>
        <w:t>ерховье</w:t>
      </w:r>
      <w:proofErr w:type="spellEnd"/>
      <w:r>
        <w:rPr>
          <w:b/>
          <w:sz w:val="28"/>
          <w:szCs w:val="28"/>
        </w:rPr>
        <w:t xml:space="preserve">                                                                 12  апреля  2019 года                          </w:t>
      </w:r>
    </w:p>
    <w:p w:rsidR="009D6D9E" w:rsidRDefault="009D6D9E" w:rsidP="009D6D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9D6D9E" w:rsidRDefault="009D6D9E" w:rsidP="009D6D9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827383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827383">
        <w:rPr>
          <w:sz w:val="28"/>
          <w:szCs w:val="28"/>
        </w:rPr>
        <w:t xml:space="preserve"> основании пункта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п. 2.2 </w:t>
      </w:r>
      <w:r w:rsidRPr="002737B8">
        <w:rPr>
          <w:sz w:val="28"/>
          <w:szCs w:val="28"/>
        </w:rPr>
        <w:t xml:space="preserve"> Плана работы Контрольн</w:t>
      </w:r>
      <w:proofErr w:type="gramStart"/>
      <w:r w:rsidRPr="002737B8">
        <w:rPr>
          <w:sz w:val="28"/>
          <w:szCs w:val="28"/>
        </w:rPr>
        <w:t>о-</w:t>
      </w:r>
      <w:proofErr w:type="gramEnd"/>
      <w:r w:rsidRPr="002737B8">
        <w:rPr>
          <w:sz w:val="28"/>
          <w:szCs w:val="28"/>
        </w:rPr>
        <w:t xml:space="preserve"> счетной палаты Верховского рай</w:t>
      </w:r>
      <w:r>
        <w:rPr>
          <w:sz w:val="28"/>
          <w:szCs w:val="28"/>
        </w:rPr>
        <w:t>она на 2019 год, председателем К</w:t>
      </w:r>
      <w:r w:rsidRPr="002737B8">
        <w:rPr>
          <w:sz w:val="28"/>
          <w:szCs w:val="28"/>
        </w:rPr>
        <w:t>онтрольн</w:t>
      </w:r>
      <w:r>
        <w:rPr>
          <w:sz w:val="28"/>
          <w:szCs w:val="28"/>
        </w:rPr>
        <w:t>о-счетной палаты  Сапрыкиной Л.В.</w:t>
      </w:r>
      <w:r w:rsidRPr="002737B8">
        <w:rPr>
          <w:sz w:val="28"/>
          <w:szCs w:val="28"/>
        </w:rPr>
        <w:t xml:space="preserve"> проведена внешняя проверка годово</w:t>
      </w:r>
      <w:r>
        <w:rPr>
          <w:sz w:val="28"/>
          <w:szCs w:val="28"/>
        </w:rPr>
        <w:t xml:space="preserve">го отчета об исполнении бюджета Верховского района за  2018 год. Отчет </w:t>
      </w:r>
      <w:r w:rsidRPr="002737B8">
        <w:rPr>
          <w:sz w:val="28"/>
          <w:szCs w:val="28"/>
        </w:rPr>
        <w:t xml:space="preserve"> представлен в Контрольно-счет</w:t>
      </w:r>
      <w:r>
        <w:rPr>
          <w:sz w:val="28"/>
          <w:szCs w:val="28"/>
        </w:rPr>
        <w:t>ную палату Верховского района 29 марта  2019</w:t>
      </w:r>
      <w:r w:rsidRPr="002737B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737B8">
        <w:rPr>
          <w:sz w:val="28"/>
          <w:szCs w:val="28"/>
        </w:rPr>
        <w:t xml:space="preserve"> в соответствии с требованиями, установленными ст.264.4 БК РФ, </w:t>
      </w:r>
      <w:r>
        <w:rPr>
          <w:sz w:val="28"/>
          <w:szCs w:val="28"/>
        </w:rPr>
        <w:t>Положением</w:t>
      </w:r>
      <w:r w:rsidRPr="002737B8">
        <w:rPr>
          <w:sz w:val="28"/>
          <w:szCs w:val="28"/>
        </w:rPr>
        <w:t xml:space="preserve"> о бюджетном устройстве и бюджетном проце</w:t>
      </w:r>
      <w:r>
        <w:rPr>
          <w:sz w:val="28"/>
          <w:szCs w:val="28"/>
        </w:rPr>
        <w:t>ссе в Верховском районе.</w:t>
      </w:r>
    </w:p>
    <w:p w:rsidR="009D6D9E" w:rsidRPr="002737B8" w:rsidRDefault="009D6D9E" w:rsidP="009D6D9E">
      <w:pPr>
        <w:rPr>
          <w:sz w:val="28"/>
          <w:szCs w:val="28"/>
        </w:rPr>
      </w:pPr>
      <w:r>
        <w:rPr>
          <w:sz w:val="28"/>
          <w:szCs w:val="28"/>
        </w:rPr>
        <w:t>Внешняя проверка годовой бюджетной отчетности проведена камеральным способом.</w:t>
      </w:r>
    </w:p>
    <w:p w:rsidR="009D6D9E" w:rsidRPr="002737B8" w:rsidRDefault="009D6D9E" w:rsidP="009D6D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737B8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и задачи</w:t>
      </w:r>
      <w:r w:rsidRPr="002737B8">
        <w:rPr>
          <w:b/>
          <w:sz w:val="28"/>
          <w:szCs w:val="28"/>
        </w:rPr>
        <w:t xml:space="preserve"> внешней проверки:</w:t>
      </w:r>
    </w:p>
    <w:p w:rsidR="009D6D9E" w:rsidRDefault="009D6D9E" w:rsidP="009D6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737B8">
        <w:rPr>
          <w:sz w:val="28"/>
          <w:szCs w:val="28"/>
        </w:rPr>
        <w:t>1</w:t>
      </w:r>
      <w:r>
        <w:rPr>
          <w:sz w:val="28"/>
          <w:szCs w:val="28"/>
        </w:rPr>
        <w:t>. Установление соответствия исполнения районного бюджета:</w:t>
      </w:r>
    </w:p>
    <w:p w:rsidR="009D6D9E" w:rsidRDefault="009D6D9E" w:rsidP="009D6D9E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утвержденным показателям на отчетный финансовый год положениям бюджетного законодательства, в том числе Бюджетному Кодексу РФ, Положению о бюджетном процессе в Верховском районе, иным нормативно-правовым актам органов местного самоуправления Верховского района по вопросам бюджета и бюджетного процесса;</w:t>
      </w:r>
    </w:p>
    <w:p w:rsidR="009D6D9E" w:rsidRDefault="009D6D9E" w:rsidP="009D6D9E">
      <w:pPr>
        <w:ind w:firstLine="480"/>
        <w:rPr>
          <w:sz w:val="28"/>
          <w:szCs w:val="28"/>
        </w:rPr>
      </w:pPr>
      <w:r w:rsidRPr="002737B8">
        <w:rPr>
          <w:sz w:val="28"/>
          <w:szCs w:val="28"/>
        </w:rPr>
        <w:t>2.</w:t>
      </w:r>
      <w:r>
        <w:rPr>
          <w:sz w:val="28"/>
          <w:szCs w:val="28"/>
        </w:rPr>
        <w:t xml:space="preserve"> Соответствие фактических показателей, указанных в отчетности финансового органа (главного распорядителя), обобщенным данным отчетности подведомственных администраторов бюджетных средств путем суммирования одноименных показателей и исключения взаимосвязанных показателей по позициям консолидируемых форм бюджетной отчетности:</w:t>
      </w:r>
    </w:p>
    <w:p w:rsidR="009D6D9E" w:rsidRDefault="009D6D9E" w:rsidP="009D6D9E">
      <w:pPr>
        <w:ind w:firstLine="480"/>
        <w:rPr>
          <w:sz w:val="28"/>
          <w:szCs w:val="28"/>
        </w:rPr>
      </w:pPr>
      <w:r>
        <w:rPr>
          <w:sz w:val="28"/>
          <w:szCs w:val="28"/>
        </w:rPr>
        <w:t>- соответствие данных годового отчета показателям отчетности ГРБС;</w:t>
      </w:r>
    </w:p>
    <w:p w:rsidR="009D6D9E" w:rsidRDefault="009D6D9E" w:rsidP="009D6D9E">
      <w:pPr>
        <w:ind w:firstLine="480"/>
        <w:rPr>
          <w:sz w:val="28"/>
          <w:szCs w:val="28"/>
        </w:rPr>
      </w:pPr>
      <w:r>
        <w:rPr>
          <w:sz w:val="28"/>
          <w:szCs w:val="28"/>
        </w:rPr>
        <w:t>- внутренняя согласованность соответствующих форм отчетности (соблюдение контрольных соотношений);</w:t>
      </w:r>
    </w:p>
    <w:p w:rsidR="009D6D9E" w:rsidRPr="002737B8" w:rsidRDefault="009D6D9E" w:rsidP="009D6D9E">
      <w:pPr>
        <w:ind w:firstLine="480"/>
        <w:rPr>
          <w:sz w:val="28"/>
          <w:szCs w:val="28"/>
        </w:rPr>
      </w:pPr>
      <w:r w:rsidRPr="002737B8">
        <w:rPr>
          <w:sz w:val="28"/>
          <w:szCs w:val="28"/>
        </w:rPr>
        <w:t>3.Соблюдение единого порядка составления и представления годовой бюджетной отчетности;</w:t>
      </w:r>
    </w:p>
    <w:p w:rsidR="009D6D9E" w:rsidRPr="002737B8" w:rsidRDefault="009D6D9E" w:rsidP="009D6D9E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>4.Анализ структуры дебиторской и кредиторской задолженности на конец отчетного периода, причин и сроков их возникновения;</w:t>
      </w:r>
    </w:p>
    <w:p w:rsidR="009D6D9E" w:rsidRPr="002737B8" w:rsidRDefault="009D6D9E" w:rsidP="009D6D9E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2737B8">
        <w:rPr>
          <w:sz w:val="28"/>
          <w:szCs w:val="28"/>
        </w:rPr>
        <w:t xml:space="preserve">Использование результатов внешней проверки годовой бюджетной отчетности </w:t>
      </w:r>
      <w:r>
        <w:rPr>
          <w:sz w:val="28"/>
          <w:szCs w:val="28"/>
        </w:rPr>
        <w:t>главных распорядителей (распорядителей) бюджетных сре</w:t>
      </w:r>
      <w:proofErr w:type="gramStart"/>
      <w:r>
        <w:rPr>
          <w:sz w:val="28"/>
          <w:szCs w:val="28"/>
        </w:rPr>
        <w:t>дств в ц</w:t>
      </w:r>
      <w:proofErr w:type="gramEnd"/>
      <w:r>
        <w:rPr>
          <w:sz w:val="28"/>
          <w:szCs w:val="28"/>
        </w:rPr>
        <w:t>елях проведения внешней проверки О</w:t>
      </w:r>
      <w:r w:rsidRPr="002737B8">
        <w:rPr>
          <w:sz w:val="28"/>
          <w:szCs w:val="28"/>
        </w:rPr>
        <w:t>тчета по исполнению бю</w:t>
      </w:r>
      <w:r>
        <w:rPr>
          <w:sz w:val="28"/>
          <w:szCs w:val="28"/>
        </w:rPr>
        <w:t>джета Верховского района за 2018</w:t>
      </w:r>
      <w:r w:rsidRPr="002737B8">
        <w:rPr>
          <w:sz w:val="28"/>
          <w:szCs w:val="28"/>
        </w:rPr>
        <w:t xml:space="preserve"> год.</w:t>
      </w:r>
    </w:p>
    <w:p w:rsidR="009D6D9E" w:rsidRPr="002737B8" w:rsidRDefault="009D6D9E" w:rsidP="009D6D9E">
      <w:pPr>
        <w:ind w:firstLine="480"/>
        <w:jc w:val="both"/>
        <w:rPr>
          <w:b/>
          <w:sz w:val="28"/>
          <w:szCs w:val="28"/>
        </w:rPr>
      </w:pPr>
    </w:p>
    <w:p w:rsidR="009D6D9E" w:rsidRDefault="009D6D9E" w:rsidP="009D6D9E">
      <w:pPr>
        <w:ind w:firstLine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Объекты</w:t>
      </w:r>
      <w:r w:rsidRPr="002737B8">
        <w:rPr>
          <w:b/>
          <w:sz w:val="28"/>
          <w:szCs w:val="28"/>
        </w:rPr>
        <w:t xml:space="preserve"> проверки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 w:rsidRPr="00AA55B1">
        <w:rPr>
          <w:sz w:val="28"/>
          <w:szCs w:val="28"/>
        </w:rPr>
        <w:t>1.</w:t>
      </w:r>
      <w:r>
        <w:rPr>
          <w:sz w:val="28"/>
          <w:szCs w:val="28"/>
        </w:rPr>
        <w:t>Финансовый отдел администрации Верховского района;</w:t>
      </w:r>
    </w:p>
    <w:p w:rsidR="009D6D9E" w:rsidRPr="002737B8" w:rsidRDefault="009D6D9E" w:rsidP="009D6D9E">
      <w:pPr>
        <w:ind w:firstLine="480"/>
        <w:jc w:val="both"/>
        <w:rPr>
          <w:b/>
          <w:sz w:val="28"/>
          <w:szCs w:val="28"/>
        </w:rPr>
      </w:pPr>
    </w:p>
    <w:p w:rsidR="009D6D9E" w:rsidRDefault="009D6D9E" w:rsidP="009D6D9E">
      <w:pPr>
        <w:ind w:firstLine="480"/>
        <w:jc w:val="both"/>
        <w:rPr>
          <w:b/>
          <w:sz w:val="28"/>
          <w:szCs w:val="28"/>
        </w:rPr>
      </w:pPr>
      <w:r w:rsidRPr="002737B8">
        <w:rPr>
          <w:b/>
          <w:sz w:val="28"/>
          <w:szCs w:val="28"/>
        </w:rPr>
        <w:t>Предмет внешней проверки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1.Отчет об исполнении консолидированного бюджета Верховского района на 1 января 2019 года (ф.0503317);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 Справочная таблица к отчету об исполнении   консолидированного бюджета субъекта РФ (ф0503387);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3. Отчет об использовании межбюджетных трансфертов из федерального бюджета муниципальными образованиями (ф.050324);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4.Отчет об исполнении учреждением плана его финансово-хозяйственной деятельности (ф.0503737);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5. Отчет о движении денежных средств учреждения (ф.0503723);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6. Отчет о финансовых результатах деятельности учреждения (ф.0503721);</w:t>
      </w:r>
    </w:p>
    <w:p w:rsidR="009D6D9E" w:rsidRPr="00AA55B1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7. Отчет об обязательствах  учреждения  (ф.0503738);</w:t>
      </w:r>
    </w:p>
    <w:p w:rsidR="009D6D9E" w:rsidRDefault="009D6D9E" w:rsidP="009D6D9E">
      <w:pPr>
        <w:ind w:firstLine="480"/>
        <w:rPr>
          <w:sz w:val="28"/>
          <w:szCs w:val="28"/>
        </w:rPr>
      </w:pPr>
      <w:r>
        <w:rPr>
          <w:sz w:val="28"/>
          <w:szCs w:val="28"/>
        </w:rPr>
        <w:t>8</w:t>
      </w:r>
      <w:r w:rsidRPr="002737B8">
        <w:rPr>
          <w:sz w:val="28"/>
          <w:szCs w:val="28"/>
        </w:rPr>
        <w:t>.</w:t>
      </w:r>
      <w:r>
        <w:rPr>
          <w:sz w:val="28"/>
          <w:szCs w:val="28"/>
        </w:rPr>
        <w:t xml:space="preserve"> Баланс исполнения консолидированного бюджета Верховского района на 01  января  2019 года (ф.0503320);</w:t>
      </w:r>
    </w:p>
    <w:p w:rsidR="009D6D9E" w:rsidRPr="002737B8" w:rsidRDefault="009D6D9E" w:rsidP="009D6D9E">
      <w:pPr>
        <w:ind w:firstLine="480"/>
        <w:rPr>
          <w:sz w:val="28"/>
          <w:szCs w:val="28"/>
        </w:rPr>
      </w:pPr>
      <w:r>
        <w:rPr>
          <w:sz w:val="28"/>
          <w:szCs w:val="28"/>
        </w:rPr>
        <w:t>9.Баланс государственного  (муниципального) учреждения на 1 января 2019 года (ф. 0503730);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2737B8">
        <w:rPr>
          <w:sz w:val="28"/>
          <w:szCs w:val="28"/>
        </w:rPr>
        <w:t>.</w:t>
      </w:r>
      <w:r>
        <w:rPr>
          <w:sz w:val="28"/>
          <w:szCs w:val="28"/>
        </w:rPr>
        <w:t>Справка по заключению счетов бюджетного учета отчетного финансового года (ф.0503110);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11. Справка по заключению учреждением счетов бухгалтерского учета отчетного  финансового года на 1 января 2019 года  (ф.0503710);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12. Сведения о результатах учреждения по исполнению государственного (муниципального) задания (ф.0503762);</w:t>
      </w:r>
    </w:p>
    <w:p w:rsidR="009D6D9E" w:rsidRPr="002737B8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13. Сведения о принятых и неисполненных обязательствах (ф.0503775);</w:t>
      </w:r>
    </w:p>
    <w:p w:rsidR="009D6D9E" w:rsidRPr="002737B8" w:rsidRDefault="009D6D9E" w:rsidP="009D6D9E">
      <w:pPr>
        <w:ind w:firstLine="480"/>
        <w:rPr>
          <w:sz w:val="28"/>
          <w:szCs w:val="28"/>
        </w:rPr>
      </w:pPr>
      <w:r>
        <w:rPr>
          <w:sz w:val="28"/>
          <w:szCs w:val="28"/>
        </w:rPr>
        <w:t>14</w:t>
      </w:r>
      <w:r w:rsidRPr="002737B8">
        <w:rPr>
          <w:sz w:val="28"/>
          <w:szCs w:val="28"/>
        </w:rPr>
        <w:t>.</w:t>
      </w:r>
      <w:r>
        <w:rPr>
          <w:sz w:val="28"/>
          <w:szCs w:val="28"/>
        </w:rPr>
        <w:t xml:space="preserve"> Консолидированный отчет о финансовых результатах деятельности за 2018  год (ф.0503321);</w:t>
      </w:r>
    </w:p>
    <w:p w:rsidR="009D6D9E" w:rsidRPr="002737B8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737B8">
        <w:rPr>
          <w:sz w:val="28"/>
          <w:szCs w:val="28"/>
        </w:rPr>
        <w:t>.</w:t>
      </w:r>
      <w:r>
        <w:rPr>
          <w:sz w:val="28"/>
          <w:szCs w:val="28"/>
        </w:rPr>
        <w:t xml:space="preserve"> Консолидированный отчет о движении денежных средств на 01 января 2019 года (ф.0503323);</w:t>
      </w:r>
    </w:p>
    <w:p w:rsidR="009D6D9E" w:rsidRPr="002737B8" w:rsidRDefault="009D6D9E" w:rsidP="009D6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16</w:t>
      </w:r>
      <w:r w:rsidRPr="002737B8">
        <w:rPr>
          <w:sz w:val="28"/>
          <w:szCs w:val="28"/>
        </w:rPr>
        <w:t>.</w:t>
      </w:r>
      <w:r>
        <w:rPr>
          <w:sz w:val="28"/>
          <w:szCs w:val="28"/>
        </w:rPr>
        <w:t xml:space="preserve"> Справка по консолидируемым расчетам (ф.0503125);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17.Сведения об исполнении консолидированного бюджета (ф.0503364); </w:t>
      </w:r>
    </w:p>
    <w:p w:rsidR="009D6D9E" w:rsidRPr="002737B8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18. Пояснительная записка с приложением следующих форм отчетности: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2737B8">
        <w:rPr>
          <w:sz w:val="28"/>
          <w:szCs w:val="28"/>
        </w:rPr>
        <w:t>.</w:t>
      </w:r>
      <w:r>
        <w:rPr>
          <w:sz w:val="28"/>
          <w:szCs w:val="28"/>
        </w:rPr>
        <w:t>1 Сведения об изменении остатков валюты баланса по приносящей доход деятельности (ф.0503373);</w:t>
      </w:r>
    </w:p>
    <w:p w:rsidR="009D6D9E" w:rsidRPr="002737B8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18.2  Сведения о доходах консолидированного  бюджета от перечисления части прибыли (</w:t>
      </w:r>
      <w:proofErr w:type="spellStart"/>
      <w:r>
        <w:rPr>
          <w:sz w:val="28"/>
          <w:szCs w:val="28"/>
        </w:rPr>
        <w:t>дивидентов</w:t>
      </w:r>
      <w:proofErr w:type="spellEnd"/>
      <w:r>
        <w:rPr>
          <w:sz w:val="28"/>
          <w:szCs w:val="28"/>
        </w:rPr>
        <w:t>) унитарных предприятий, иных организаций с государственным участием в капитале (ф.0503374);</w:t>
      </w:r>
    </w:p>
    <w:p w:rsidR="009D6D9E" w:rsidRPr="002737B8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18.3</w:t>
      </w:r>
      <w:r w:rsidRPr="002737B8">
        <w:rPr>
          <w:sz w:val="28"/>
          <w:szCs w:val="28"/>
        </w:rPr>
        <w:t>.</w:t>
      </w:r>
      <w:r>
        <w:rPr>
          <w:sz w:val="28"/>
          <w:szCs w:val="28"/>
        </w:rPr>
        <w:t xml:space="preserve"> Сведения о движении нефинансовых активов консолидированного бюджета (ф.0503368);</w:t>
      </w:r>
    </w:p>
    <w:p w:rsidR="009D6D9E" w:rsidRDefault="009D6D9E" w:rsidP="009D6D9E">
      <w:pPr>
        <w:ind w:firstLine="480"/>
        <w:rPr>
          <w:sz w:val="28"/>
          <w:szCs w:val="28"/>
        </w:rPr>
      </w:pPr>
      <w:r>
        <w:rPr>
          <w:sz w:val="28"/>
          <w:szCs w:val="28"/>
        </w:rPr>
        <w:t>18.4</w:t>
      </w:r>
      <w:r w:rsidRPr="002737B8">
        <w:rPr>
          <w:sz w:val="28"/>
          <w:szCs w:val="28"/>
        </w:rPr>
        <w:t>.</w:t>
      </w:r>
      <w:r>
        <w:rPr>
          <w:sz w:val="28"/>
          <w:szCs w:val="28"/>
        </w:rPr>
        <w:t xml:space="preserve"> Сведения о государственном (муниципальном) долге консолидированного бюджета (ф.0503372);</w:t>
      </w:r>
    </w:p>
    <w:p w:rsidR="009D6D9E" w:rsidRDefault="009D6D9E" w:rsidP="009D6D9E">
      <w:pPr>
        <w:rPr>
          <w:sz w:val="28"/>
          <w:szCs w:val="28"/>
        </w:rPr>
      </w:pPr>
      <w:r>
        <w:rPr>
          <w:sz w:val="28"/>
          <w:szCs w:val="28"/>
        </w:rPr>
        <w:t xml:space="preserve">       18.5. Сведения об исполнении мероприятий в рамках субсидий на иные цели и на цели осуществления капвложений (ф.0503766);</w:t>
      </w:r>
    </w:p>
    <w:p w:rsidR="009D6D9E" w:rsidRDefault="009D6D9E" w:rsidP="009D6D9E">
      <w:pPr>
        <w:ind w:firstLine="480"/>
        <w:rPr>
          <w:sz w:val="28"/>
          <w:szCs w:val="28"/>
        </w:rPr>
      </w:pPr>
      <w:r>
        <w:rPr>
          <w:sz w:val="28"/>
          <w:szCs w:val="28"/>
        </w:rPr>
        <w:t>18.6.Сведения по дебиторской и кредиторской задолженности (ф.0503369);</w:t>
      </w:r>
    </w:p>
    <w:p w:rsidR="009D6D9E" w:rsidRDefault="009D6D9E" w:rsidP="009D6D9E">
      <w:pPr>
        <w:ind w:firstLine="480"/>
        <w:rPr>
          <w:sz w:val="28"/>
          <w:szCs w:val="28"/>
        </w:rPr>
      </w:pPr>
      <w:r>
        <w:rPr>
          <w:sz w:val="28"/>
          <w:szCs w:val="28"/>
        </w:rPr>
        <w:lastRenderedPageBreak/>
        <w:t>18.7. Сведения по дебиторской и кредиторской задолженности учреждения (ф.0503769);</w:t>
      </w:r>
    </w:p>
    <w:p w:rsidR="009D6D9E" w:rsidRDefault="009D6D9E" w:rsidP="009D6D9E">
      <w:pPr>
        <w:rPr>
          <w:sz w:val="28"/>
          <w:szCs w:val="28"/>
        </w:rPr>
      </w:pPr>
      <w:r>
        <w:rPr>
          <w:sz w:val="28"/>
          <w:szCs w:val="28"/>
        </w:rPr>
        <w:t xml:space="preserve">       18.8.Сведения о количестве государственных (муниципальных) учреждений (ф.0503361);</w:t>
      </w:r>
    </w:p>
    <w:p w:rsidR="009D6D9E" w:rsidRDefault="009D6D9E" w:rsidP="009D6D9E">
      <w:pPr>
        <w:rPr>
          <w:sz w:val="28"/>
          <w:szCs w:val="28"/>
        </w:rPr>
      </w:pPr>
      <w:r>
        <w:rPr>
          <w:sz w:val="28"/>
          <w:szCs w:val="28"/>
        </w:rPr>
        <w:t xml:space="preserve">       18.9.Сведения о результатах деятельности (ф.0503762);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18.10.Сведения об остатках денежных средств  учреждения  (ф.0503779);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18.12. Сведения об исполнении бюджета (ф.0503364);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18.13. Сведения об исполнении мероприятий в рамках целевых программ (ф.0503766);</w:t>
      </w:r>
    </w:p>
    <w:p w:rsidR="009D6D9E" w:rsidRDefault="009D6D9E" w:rsidP="009D6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18.14. Сведения о финансовых вложениях (ф0503371);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19</w:t>
      </w:r>
      <w:r w:rsidRPr="002737B8">
        <w:rPr>
          <w:sz w:val="28"/>
          <w:szCs w:val="28"/>
        </w:rPr>
        <w:t>.</w:t>
      </w:r>
      <w:r>
        <w:rPr>
          <w:sz w:val="28"/>
          <w:szCs w:val="28"/>
        </w:rPr>
        <w:t>Годовая бюджетная отчетность за 2018 год главных администраторов (администраторов), получателей бюджетных средств;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20. Бюджетная роспись на 2018 год;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21. Имущество казны Верховского  района на 1 января 2019 года.</w:t>
      </w:r>
    </w:p>
    <w:p w:rsidR="009D6D9E" w:rsidRPr="002737B8" w:rsidRDefault="009D6D9E" w:rsidP="009D6D9E">
      <w:pPr>
        <w:ind w:firstLine="480"/>
        <w:jc w:val="both"/>
        <w:rPr>
          <w:sz w:val="28"/>
          <w:szCs w:val="28"/>
        </w:rPr>
      </w:pPr>
    </w:p>
    <w:p w:rsidR="009D6D9E" w:rsidRDefault="009D6D9E" w:rsidP="009D6D9E">
      <w:pPr>
        <w:ind w:firstLine="480"/>
        <w:jc w:val="both"/>
        <w:rPr>
          <w:b/>
          <w:sz w:val="28"/>
          <w:szCs w:val="28"/>
        </w:rPr>
      </w:pPr>
    </w:p>
    <w:p w:rsidR="009D6D9E" w:rsidRDefault="009D6D9E" w:rsidP="009D6D9E">
      <w:pPr>
        <w:ind w:firstLine="480"/>
        <w:jc w:val="both"/>
        <w:rPr>
          <w:b/>
          <w:sz w:val="28"/>
          <w:szCs w:val="28"/>
        </w:rPr>
      </w:pPr>
      <w:r w:rsidRPr="002737B8">
        <w:rPr>
          <w:b/>
          <w:sz w:val="28"/>
          <w:szCs w:val="28"/>
        </w:rPr>
        <w:t>Результаты внешней проверки</w:t>
      </w:r>
      <w:r>
        <w:rPr>
          <w:b/>
          <w:sz w:val="28"/>
          <w:szCs w:val="28"/>
        </w:rPr>
        <w:t xml:space="preserve">: </w:t>
      </w:r>
    </w:p>
    <w:p w:rsidR="009D6D9E" w:rsidRPr="002737B8" w:rsidRDefault="009D6D9E" w:rsidP="009D6D9E">
      <w:pPr>
        <w:ind w:firstLine="480"/>
        <w:jc w:val="both"/>
        <w:rPr>
          <w:b/>
          <w:sz w:val="28"/>
          <w:szCs w:val="28"/>
        </w:rPr>
      </w:pPr>
    </w:p>
    <w:p w:rsidR="009D6D9E" w:rsidRPr="002737B8" w:rsidRDefault="009D6D9E" w:rsidP="009D6D9E">
      <w:pPr>
        <w:ind w:firstLine="480"/>
        <w:jc w:val="both"/>
        <w:rPr>
          <w:b/>
          <w:sz w:val="28"/>
          <w:szCs w:val="28"/>
        </w:rPr>
      </w:pPr>
      <w:r w:rsidRPr="002737B8">
        <w:rPr>
          <w:b/>
          <w:sz w:val="28"/>
          <w:szCs w:val="28"/>
        </w:rPr>
        <w:t>1.Полнота составления отчетности</w:t>
      </w:r>
    </w:p>
    <w:p w:rsidR="009D6D9E" w:rsidRPr="002737B8" w:rsidRDefault="009D6D9E" w:rsidP="009D6D9E">
      <w:pPr>
        <w:ind w:firstLine="480"/>
        <w:rPr>
          <w:sz w:val="28"/>
          <w:szCs w:val="28"/>
        </w:rPr>
      </w:pPr>
      <w:r w:rsidRPr="002737B8">
        <w:rPr>
          <w:sz w:val="28"/>
          <w:szCs w:val="28"/>
        </w:rPr>
        <w:t xml:space="preserve">Годовая отчетность составлена на основании </w:t>
      </w:r>
      <w:r>
        <w:rPr>
          <w:sz w:val="28"/>
          <w:szCs w:val="28"/>
        </w:rPr>
        <w:t xml:space="preserve"> </w:t>
      </w:r>
      <w:r w:rsidRPr="002737B8">
        <w:rPr>
          <w:sz w:val="28"/>
          <w:szCs w:val="28"/>
        </w:rPr>
        <w:t>Инструкции о порядке составления и пред</w:t>
      </w:r>
      <w:r>
        <w:rPr>
          <w:sz w:val="28"/>
          <w:szCs w:val="28"/>
        </w:rPr>
        <w:t xml:space="preserve">ставления годовой, квартальной бухгалтерской отчетности   об исполнении бюджетов бюджетной  системы  Российской Федерации,  </w:t>
      </w:r>
      <w:r w:rsidRPr="002737B8">
        <w:rPr>
          <w:sz w:val="28"/>
          <w:szCs w:val="28"/>
        </w:rPr>
        <w:t>утвержденной приказом Министерства Финансов РФ от</w:t>
      </w:r>
      <w:r>
        <w:rPr>
          <w:sz w:val="28"/>
          <w:szCs w:val="28"/>
        </w:rPr>
        <w:t xml:space="preserve"> 28.12.2010</w:t>
      </w:r>
      <w:r w:rsidRPr="002737B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191-н (далее Инструкция) с изменениями и дополнениями.</w:t>
      </w:r>
    </w:p>
    <w:p w:rsidR="009D6D9E" w:rsidRDefault="009D6D9E" w:rsidP="009D6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D6D9E" w:rsidRPr="002737B8" w:rsidRDefault="009D6D9E" w:rsidP="009D6D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2.Сведения об участниках бюджетного процесса</w:t>
      </w:r>
    </w:p>
    <w:p w:rsidR="009D6D9E" w:rsidRDefault="009D6D9E" w:rsidP="009D6D9E">
      <w:pPr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В  2018 году  участниками бюджетного  процесса </w:t>
      </w:r>
      <w:r w:rsidRPr="002737B8">
        <w:rPr>
          <w:sz w:val="28"/>
          <w:szCs w:val="28"/>
        </w:rPr>
        <w:t xml:space="preserve"> Верховского района </w:t>
      </w:r>
      <w:r>
        <w:rPr>
          <w:sz w:val="28"/>
          <w:szCs w:val="28"/>
        </w:rPr>
        <w:t xml:space="preserve"> являлись:</w:t>
      </w:r>
    </w:p>
    <w:p w:rsidR="009D6D9E" w:rsidRDefault="009D6D9E" w:rsidP="009D6D9E">
      <w:pPr>
        <w:ind w:firstLine="480"/>
        <w:rPr>
          <w:sz w:val="28"/>
          <w:szCs w:val="28"/>
        </w:rPr>
      </w:pPr>
      <w:r w:rsidRPr="00CA7B96">
        <w:rPr>
          <w:b/>
          <w:sz w:val="28"/>
          <w:szCs w:val="28"/>
        </w:rPr>
        <w:t>- государственные (муниципальные) учреждения –27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том числе: казенные учреждения - 1, бюджетные учреждения – 26).</w:t>
      </w:r>
    </w:p>
    <w:p w:rsidR="009D6D9E" w:rsidRDefault="009D6D9E" w:rsidP="009D6D9E">
      <w:pPr>
        <w:ind w:firstLine="480"/>
        <w:rPr>
          <w:sz w:val="28"/>
          <w:szCs w:val="28"/>
        </w:rPr>
      </w:pPr>
      <w:r w:rsidRPr="00CA7B96">
        <w:rPr>
          <w:b/>
          <w:sz w:val="28"/>
          <w:szCs w:val="28"/>
        </w:rPr>
        <w:t>- участники бюджетного процесса – 17</w:t>
      </w:r>
      <w:r>
        <w:rPr>
          <w:sz w:val="28"/>
          <w:szCs w:val="28"/>
        </w:rPr>
        <w:t>, в том числе:</w:t>
      </w:r>
    </w:p>
    <w:p w:rsidR="009D6D9E" w:rsidRDefault="009D6D9E" w:rsidP="009D6D9E">
      <w:pPr>
        <w:ind w:firstLine="480"/>
        <w:rPr>
          <w:sz w:val="28"/>
          <w:szCs w:val="28"/>
        </w:rPr>
      </w:pPr>
      <w:r>
        <w:rPr>
          <w:sz w:val="28"/>
          <w:szCs w:val="28"/>
        </w:rPr>
        <w:t>- главные распорядители средств бюджета – 12;</w:t>
      </w:r>
    </w:p>
    <w:p w:rsidR="009D6D9E" w:rsidRDefault="009D6D9E" w:rsidP="009D6D9E">
      <w:pPr>
        <w:ind w:firstLine="480"/>
        <w:rPr>
          <w:sz w:val="28"/>
          <w:szCs w:val="28"/>
        </w:rPr>
      </w:pPr>
      <w:r>
        <w:rPr>
          <w:sz w:val="28"/>
          <w:szCs w:val="28"/>
        </w:rPr>
        <w:t>- распорядители средств бюджета – 2;</w:t>
      </w:r>
    </w:p>
    <w:p w:rsidR="009D6D9E" w:rsidRDefault="009D6D9E" w:rsidP="009D6D9E">
      <w:pPr>
        <w:ind w:firstLine="480"/>
        <w:rPr>
          <w:sz w:val="28"/>
          <w:szCs w:val="28"/>
        </w:rPr>
      </w:pPr>
      <w:r>
        <w:rPr>
          <w:sz w:val="28"/>
          <w:szCs w:val="28"/>
        </w:rPr>
        <w:t>- получатели средств бюджета – 3.</w:t>
      </w:r>
    </w:p>
    <w:p w:rsidR="009D6D9E" w:rsidRDefault="009D6D9E" w:rsidP="009D6D9E">
      <w:pPr>
        <w:ind w:firstLine="480"/>
        <w:rPr>
          <w:sz w:val="28"/>
          <w:szCs w:val="28"/>
        </w:rPr>
      </w:pPr>
      <w:r w:rsidRPr="00CA7B96">
        <w:rPr>
          <w:b/>
          <w:sz w:val="28"/>
          <w:szCs w:val="28"/>
        </w:rPr>
        <w:t>- публично-правовые образования – 12,</w:t>
      </w:r>
      <w:r>
        <w:rPr>
          <w:sz w:val="28"/>
          <w:szCs w:val="28"/>
        </w:rPr>
        <w:t xml:space="preserve"> в том числе:</w:t>
      </w:r>
    </w:p>
    <w:p w:rsidR="009D6D9E" w:rsidRDefault="009D6D9E" w:rsidP="009D6D9E">
      <w:pPr>
        <w:ind w:firstLine="480"/>
        <w:rPr>
          <w:sz w:val="28"/>
          <w:szCs w:val="28"/>
        </w:rPr>
      </w:pPr>
      <w:r>
        <w:rPr>
          <w:sz w:val="28"/>
          <w:szCs w:val="28"/>
        </w:rPr>
        <w:t>- муниципальные районы – 1;</w:t>
      </w:r>
    </w:p>
    <w:p w:rsidR="009D6D9E" w:rsidRDefault="009D6D9E" w:rsidP="009D6D9E">
      <w:pPr>
        <w:ind w:firstLine="480"/>
        <w:rPr>
          <w:sz w:val="28"/>
          <w:szCs w:val="28"/>
        </w:rPr>
      </w:pPr>
      <w:r>
        <w:rPr>
          <w:sz w:val="28"/>
          <w:szCs w:val="28"/>
        </w:rPr>
        <w:t>- городские поселения -1;</w:t>
      </w:r>
    </w:p>
    <w:p w:rsidR="009D6D9E" w:rsidRPr="002737B8" w:rsidRDefault="009D6D9E" w:rsidP="009D6D9E">
      <w:pPr>
        <w:ind w:firstLine="480"/>
        <w:rPr>
          <w:sz w:val="28"/>
          <w:szCs w:val="28"/>
        </w:rPr>
      </w:pPr>
      <w:r>
        <w:rPr>
          <w:sz w:val="28"/>
          <w:szCs w:val="28"/>
        </w:rPr>
        <w:t>- сельские поселения – 10.</w:t>
      </w:r>
    </w:p>
    <w:p w:rsidR="009D6D9E" w:rsidRDefault="009D6D9E" w:rsidP="009D6D9E">
      <w:pPr>
        <w:ind w:firstLine="480"/>
        <w:jc w:val="both"/>
        <w:rPr>
          <w:b/>
          <w:sz w:val="28"/>
          <w:szCs w:val="28"/>
        </w:rPr>
      </w:pPr>
      <w:r w:rsidRPr="002737B8">
        <w:rPr>
          <w:b/>
          <w:sz w:val="28"/>
          <w:szCs w:val="28"/>
        </w:rPr>
        <w:t>3.Инвентаризация активов и обязательств</w:t>
      </w:r>
    </w:p>
    <w:p w:rsidR="009D6D9E" w:rsidRPr="00BD7154" w:rsidRDefault="009D6D9E" w:rsidP="009D6D9E">
      <w:pPr>
        <w:ind w:firstLine="480"/>
        <w:jc w:val="both"/>
        <w:rPr>
          <w:sz w:val="28"/>
          <w:szCs w:val="28"/>
        </w:rPr>
      </w:pPr>
      <w:r w:rsidRPr="00BD7154">
        <w:rPr>
          <w:sz w:val="28"/>
          <w:szCs w:val="28"/>
        </w:rPr>
        <w:t>Требования п.7 Инструкции в части проведения инвентар</w:t>
      </w:r>
      <w:r>
        <w:rPr>
          <w:sz w:val="28"/>
          <w:szCs w:val="28"/>
        </w:rPr>
        <w:t xml:space="preserve">изации активов и обязательств </w:t>
      </w:r>
      <w:r w:rsidRPr="00BD7154">
        <w:rPr>
          <w:sz w:val="28"/>
          <w:szCs w:val="28"/>
        </w:rPr>
        <w:t xml:space="preserve"> соблюдены.</w:t>
      </w:r>
    </w:p>
    <w:p w:rsidR="009D6D9E" w:rsidRDefault="009D6D9E" w:rsidP="009D6D9E">
      <w:pPr>
        <w:ind w:firstLine="480"/>
        <w:rPr>
          <w:sz w:val="28"/>
          <w:szCs w:val="28"/>
        </w:rPr>
      </w:pPr>
      <w:r w:rsidRPr="002737B8">
        <w:rPr>
          <w:sz w:val="28"/>
          <w:szCs w:val="28"/>
        </w:rPr>
        <w:t>Сведения о дебиторской и кредиторской задолженности (ф.0503369) соответствуют показателям, отраженным в форме 0503320 «Баланс исполнения консолидированного бюджета Верхов</w:t>
      </w:r>
      <w:r>
        <w:rPr>
          <w:sz w:val="28"/>
          <w:szCs w:val="28"/>
        </w:rPr>
        <w:t>ского района» на 01 января 2019</w:t>
      </w:r>
      <w:r w:rsidRPr="002737B8">
        <w:rPr>
          <w:sz w:val="28"/>
          <w:szCs w:val="28"/>
        </w:rPr>
        <w:t xml:space="preserve"> года.</w:t>
      </w:r>
    </w:p>
    <w:p w:rsidR="009D6D9E" w:rsidRDefault="009D6D9E" w:rsidP="009D6D9E">
      <w:pPr>
        <w:ind w:firstLine="4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E2224">
        <w:rPr>
          <w:b/>
          <w:sz w:val="28"/>
          <w:szCs w:val="28"/>
        </w:rPr>
        <w:t>Финансовые активы</w:t>
      </w:r>
      <w:r>
        <w:rPr>
          <w:sz w:val="28"/>
          <w:szCs w:val="28"/>
        </w:rPr>
        <w:t xml:space="preserve">  консолидированного  бюджета на конец отчетного  периода составили  26748,4 тыс. рублей, в том числе:</w:t>
      </w:r>
    </w:p>
    <w:p w:rsidR="009D6D9E" w:rsidRDefault="009D6D9E" w:rsidP="009D6D9E">
      <w:pPr>
        <w:ind w:firstLine="480"/>
        <w:rPr>
          <w:sz w:val="28"/>
          <w:szCs w:val="28"/>
        </w:rPr>
      </w:pPr>
      <w:r>
        <w:rPr>
          <w:sz w:val="28"/>
          <w:szCs w:val="28"/>
        </w:rPr>
        <w:t>- средства на  счетах бюджета в органе  федерального  казначейства – 26645,7 тыс. рублей;</w:t>
      </w:r>
    </w:p>
    <w:p w:rsidR="009D6D9E" w:rsidRDefault="009D6D9E" w:rsidP="009D6D9E">
      <w:pPr>
        <w:ind w:firstLine="480"/>
        <w:rPr>
          <w:sz w:val="28"/>
          <w:szCs w:val="28"/>
        </w:rPr>
      </w:pPr>
      <w:r>
        <w:rPr>
          <w:sz w:val="28"/>
          <w:szCs w:val="28"/>
        </w:rPr>
        <w:t>-  дебиторская задолженность по выплатам – 102,7 тыс. рублей.</w:t>
      </w:r>
    </w:p>
    <w:p w:rsidR="009D6D9E" w:rsidRDefault="009D6D9E" w:rsidP="009D6D9E">
      <w:pPr>
        <w:ind w:firstLine="480"/>
        <w:rPr>
          <w:sz w:val="28"/>
          <w:szCs w:val="28"/>
        </w:rPr>
      </w:pPr>
      <w:r w:rsidRPr="003E2224">
        <w:rPr>
          <w:b/>
          <w:sz w:val="28"/>
          <w:szCs w:val="28"/>
        </w:rPr>
        <w:t>Кредиторская задолженность</w:t>
      </w:r>
      <w:r w:rsidRPr="00273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консолидированного бюджета </w:t>
      </w:r>
      <w:r w:rsidRPr="002737B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конец отчетного периода увеличилась  на  487,8  тыс. рублей  </w:t>
      </w:r>
      <w:r w:rsidRPr="002737B8">
        <w:rPr>
          <w:sz w:val="28"/>
          <w:szCs w:val="28"/>
        </w:rPr>
        <w:t xml:space="preserve">и составила </w:t>
      </w:r>
      <w:r>
        <w:rPr>
          <w:sz w:val="28"/>
          <w:szCs w:val="28"/>
        </w:rPr>
        <w:t xml:space="preserve">  48429,2 тыс. рублей. </w:t>
      </w:r>
    </w:p>
    <w:p w:rsidR="009D6D9E" w:rsidRDefault="009D6D9E" w:rsidP="009D6D9E">
      <w:pPr>
        <w:ind w:firstLine="480"/>
        <w:rPr>
          <w:sz w:val="28"/>
          <w:szCs w:val="28"/>
        </w:rPr>
      </w:pPr>
      <w:r>
        <w:rPr>
          <w:sz w:val="28"/>
          <w:szCs w:val="28"/>
        </w:rPr>
        <w:t>Расшифровка кредиторской задолженности:</w:t>
      </w:r>
    </w:p>
    <w:p w:rsidR="009D6D9E" w:rsidRPr="002737B8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 кредиторская задолженность по выплатам–  38441,5 тыс. рублей;</w:t>
      </w:r>
    </w:p>
    <w:p w:rsidR="009D6D9E" w:rsidRPr="002737B8" w:rsidRDefault="009D6D9E" w:rsidP="009D6D9E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>-</w:t>
      </w:r>
      <w:r>
        <w:rPr>
          <w:sz w:val="28"/>
          <w:szCs w:val="28"/>
        </w:rPr>
        <w:t xml:space="preserve">  кредиторская задолженность</w:t>
      </w:r>
      <w:r w:rsidRPr="002737B8">
        <w:rPr>
          <w:sz w:val="28"/>
          <w:szCs w:val="28"/>
        </w:rPr>
        <w:t xml:space="preserve"> по платежам в бюджет</w:t>
      </w:r>
      <w:r>
        <w:rPr>
          <w:sz w:val="28"/>
          <w:szCs w:val="28"/>
        </w:rPr>
        <w:t>ы</w:t>
      </w:r>
      <w:r w:rsidRPr="002737B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9987,7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дебиторской и кредиторской задолженности (ф.0503369) соответствует данным Баланса.</w:t>
      </w:r>
    </w:p>
    <w:p w:rsidR="009D6D9E" w:rsidRDefault="009D6D9E" w:rsidP="009D6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Сведения о движении нефинансовых активов (ф.0503368,  ф.0503769) соответствует данным раздела 1 Баланса (ф.0503320,  ф.0503730).</w:t>
      </w:r>
    </w:p>
    <w:p w:rsidR="009D6D9E" w:rsidRDefault="009D6D9E" w:rsidP="009D6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Нефинансовые активы имущества казны (балансовая стоимость) на отчетную дату составили  18345968,36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и соответствуют данным об имуществе казны Верховского района Орловской области на 01 января 2019 года, представленным отделом по управлению муниципальным имуществом администрации Верховского района.</w:t>
      </w:r>
    </w:p>
    <w:p w:rsidR="009D6D9E" w:rsidRPr="00F572EE" w:rsidRDefault="009D6D9E" w:rsidP="009D6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2737B8">
        <w:rPr>
          <w:b/>
          <w:sz w:val="28"/>
          <w:szCs w:val="28"/>
        </w:rPr>
        <w:t xml:space="preserve"> 4.Анализ выполнения плановых показателей по доходам и расходам</w:t>
      </w:r>
    </w:p>
    <w:p w:rsidR="009D6D9E" w:rsidRDefault="009D6D9E" w:rsidP="009D6D9E">
      <w:pPr>
        <w:ind w:firstLine="480"/>
        <w:rPr>
          <w:sz w:val="28"/>
          <w:szCs w:val="28"/>
        </w:rPr>
      </w:pPr>
      <w:proofErr w:type="gramStart"/>
      <w:r w:rsidRPr="002737B8">
        <w:rPr>
          <w:sz w:val="28"/>
          <w:szCs w:val="28"/>
        </w:rPr>
        <w:t>Анализ испо</w:t>
      </w:r>
      <w:r>
        <w:rPr>
          <w:sz w:val="28"/>
          <w:szCs w:val="28"/>
        </w:rPr>
        <w:t xml:space="preserve">лнения районного бюджета за 2018  </w:t>
      </w:r>
      <w:r w:rsidRPr="002737B8">
        <w:rPr>
          <w:sz w:val="28"/>
          <w:szCs w:val="28"/>
        </w:rPr>
        <w:t xml:space="preserve">год показал, что общие доходы бюджета составили </w:t>
      </w:r>
      <w:r>
        <w:rPr>
          <w:sz w:val="28"/>
          <w:szCs w:val="28"/>
        </w:rPr>
        <w:t xml:space="preserve">313660,8 тыс. </w:t>
      </w:r>
      <w:r w:rsidRPr="002737B8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 xml:space="preserve"> </w:t>
      </w:r>
      <w:r w:rsidRPr="002737B8">
        <w:rPr>
          <w:sz w:val="28"/>
          <w:szCs w:val="28"/>
        </w:rPr>
        <w:t xml:space="preserve">исполнены на </w:t>
      </w:r>
      <w:r>
        <w:rPr>
          <w:sz w:val="28"/>
          <w:szCs w:val="28"/>
        </w:rPr>
        <w:t xml:space="preserve"> 100,3</w:t>
      </w:r>
      <w:r w:rsidRPr="002737B8">
        <w:rPr>
          <w:sz w:val="28"/>
          <w:szCs w:val="28"/>
        </w:rPr>
        <w:t xml:space="preserve">% к плановым показателям, в том числе налоговые и неналоговые доходы исполнены на </w:t>
      </w:r>
      <w:r>
        <w:rPr>
          <w:sz w:val="28"/>
          <w:szCs w:val="28"/>
        </w:rPr>
        <w:t xml:space="preserve">102,7 </w:t>
      </w:r>
      <w:r w:rsidRPr="002737B8">
        <w:rPr>
          <w:sz w:val="28"/>
          <w:szCs w:val="28"/>
        </w:rPr>
        <w:t xml:space="preserve">%. По сравнению с аналогичным периодом прошлого года </w:t>
      </w:r>
      <w:r>
        <w:rPr>
          <w:sz w:val="28"/>
          <w:szCs w:val="28"/>
        </w:rPr>
        <w:t xml:space="preserve">общие </w:t>
      </w:r>
      <w:r w:rsidRPr="002737B8">
        <w:rPr>
          <w:sz w:val="28"/>
          <w:szCs w:val="28"/>
        </w:rPr>
        <w:t>доходы бюджета</w:t>
      </w:r>
      <w:r>
        <w:rPr>
          <w:sz w:val="28"/>
          <w:szCs w:val="28"/>
        </w:rPr>
        <w:t xml:space="preserve"> увеличились на  3,6 % или на  10971,5</w:t>
      </w:r>
      <w:r w:rsidRPr="00273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37B8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. </w:t>
      </w:r>
      <w:proofErr w:type="gramEnd"/>
    </w:p>
    <w:p w:rsidR="009D6D9E" w:rsidRDefault="009D6D9E" w:rsidP="009D6D9E">
      <w:pPr>
        <w:ind w:firstLine="480"/>
        <w:rPr>
          <w:sz w:val="28"/>
          <w:szCs w:val="28"/>
        </w:rPr>
      </w:pPr>
      <w:r w:rsidRPr="002737B8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в разрезе доходных источников сложилось следующим образом:</w:t>
      </w:r>
    </w:p>
    <w:p w:rsidR="009D6D9E" w:rsidRDefault="009D6D9E" w:rsidP="009D6D9E">
      <w:pPr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473"/>
        <w:gridCol w:w="1546"/>
        <w:gridCol w:w="1406"/>
        <w:gridCol w:w="986"/>
        <w:gridCol w:w="1406"/>
        <w:gridCol w:w="978"/>
      </w:tblGrid>
      <w:tr w:rsidR="009D6D9E" w:rsidTr="0045050B">
        <w:trPr>
          <w:trHeight w:val="651"/>
        </w:trPr>
        <w:tc>
          <w:tcPr>
            <w:tcW w:w="776" w:type="dxa"/>
          </w:tcPr>
          <w:p w:rsidR="009D6D9E" w:rsidRPr="00FD7ED7" w:rsidRDefault="009D6D9E" w:rsidP="0045050B">
            <w:pPr>
              <w:jc w:val="both"/>
            </w:pPr>
            <w:r>
              <w:t>КБК</w:t>
            </w:r>
          </w:p>
        </w:tc>
        <w:tc>
          <w:tcPr>
            <w:tcW w:w="2473" w:type="dxa"/>
          </w:tcPr>
          <w:p w:rsidR="009D6D9E" w:rsidRPr="00FD7ED7" w:rsidRDefault="009D6D9E" w:rsidP="0045050B">
            <w:pPr>
              <w:jc w:val="both"/>
            </w:pPr>
            <w:r w:rsidRPr="00FD7ED7">
              <w:t>Наименование показателя</w:t>
            </w:r>
          </w:p>
        </w:tc>
        <w:tc>
          <w:tcPr>
            <w:tcW w:w="1546" w:type="dxa"/>
          </w:tcPr>
          <w:p w:rsidR="009D6D9E" w:rsidRDefault="009D6D9E" w:rsidP="0045050B">
            <w:pPr>
              <w:jc w:val="both"/>
            </w:pPr>
            <w:r w:rsidRPr="00FD7ED7">
              <w:t>Ут</w:t>
            </w:r>
            <w:r>
              <w:t>верждено</w:t>
            </w:r>
          </w:p>
          <w:p w:rsidR="009D6D9E" w:rsidRPr="00FD7ED7" w:rsidRDefault="009D6D9E" w:rsidP="0045050B">
            <w:pPr>
              <w:jc w:val="both"/>
            </w:pPr>
            <w:r>
              <w:t xml:space="preserve">   2018 год</w:t>
            </w:r>
          </w:p>
        </w:tc>
        <w:tc>
          <w:tcPr>
            <w:tcW w:w="1406" w:type="dxa"/>
          </w:tcPr>
          <w:p w:rsidR="009D6D9E" w:rsidRDefault="009D6D9E" w:rsidP="0045050B">
            <w:pPr>
              <w:jc w:val="both"/>
            </w:pPr>
            <w:r>
              <w:t>Исполнено</w:t>
            </w:r>
          </w:p>
          <w:p w:rsidR="009D6D9E" w:rsidRPr="00FD7ED7" w:rsidRDefault="009D6D9E" w:rsidP="0045050B">
            <w:pPr>
              <w:jc w:val="both"/>
            </w:pPr>
            <w:r>
              <w:t>2018 год</w:t>
            </w:r>
          </w:p>
        </w:tc>
        <w:tc>
          <w:tcPr>
            <w:tcW w:w="986" w:type="dxa"/>
          </w:tcPr>
          <w:p w:rsidR="009D6D9E" w:rsidRPr="00F64D19" w:rsidRDefault="009D6D9E" w:rsidP="0045050B">
            <w:pPr>
              <w:jc w:val="both"/>
              <w:rPr>
                <w:sz w:val="28"/>
                <w:szCs w:val="28"/>
              </w:rPr>
            </w:pPr>
            <w:r w:rsidRPr="00F64D19">
              <w:rPr>
                <w:sz w:val="28"/>
                <w:szCs w:val="28"/>
              </w:rPr>
              <w:t>%</w:t>
            </w:r>
          </w:p>
        </w:tc>
        <w:tc>
          <w:tcPr>
            <w:tcW w:w="1406" w:type="dxa"/>
          </w:tcPr>
          <w:p w:rsidR="009D6D9E" w:rsidRDefault="009D6D9E" w:rsidP="0045050B">
            <w:pPr>
              <w:jc w:val="both"/>
            </w:pPr>
            <w:r>
              <w:t>Исполнено</w:t>
            </w:r>
          </w:p>
          <w:p w:rsidR="009D6D9E" w:rsidRPr="00FD7ED7" w:rsidRDefault="009D6D9E" w:rsidP="0045050B">
            <w:pPr>
              <w:jc w:val="both"/>
            </w:pPr>
            <w:r>
              <w:t>2017 год</w:t>
            </w:r>
          </w:p>
        </w:tc>
        <w:tc>
          <w:tcPr>
            <w:tcW w:w="978" w:type="dxa"/>
          </w:tcPr>
          <w:p w:rsidR="009D6D9E" w:rsidRDefault="009D6D9E" w:rsidP="0045050B">
            <w:pPr>
              <w:jc w:val="both"/>
            </w:pPr>
            <w:r>
              <w:t>2018 в</w:t>
            </w:r>
          </w:p>
          <w:p w:rsidR="009D6D9E" w:rsidRPr="00FD7ED7" w:rsidRDefault="009D6D9E" w:rsidP="0045050B">
            <w:r>
              <w:t>%  к 2017 г.</w:t>
            </w:r>
          </w:p>
        </w:tc>
      </w:tr>
      <w:tr w:rsidR="009D6D9E" w:rsidRPr="00035FF3" w:rsidTr="0045050B">
        <w:tc>
          <w:tcPr>
            <w:tcW w:w="776" w:type="dxa"/>
          </w:tcPr>
          <w:p w:rsidR="009D6D9E" w:rsidRPr="00035FF3" w:rsidRDefault="009D6D9E" w:rsidP="0045050B">
            <w:pPr>
              <w:jc w:val="both"/>
            </w:pPr>
          </w:p>
        </w:tc>
        <w:tc>
          <w:tcPr>
            <w:tcW w:w="2473" w:type="dxa"/>
          </w:tcPr>
          <w:p w:rsidR="009D6D9E" w:rsidRPr="00035FF3" w:rsidRDefault="009D6D9E" w:rsidP="0045050B">
            <w:pPr>
              <w:jc w:val="both"/>
              <w:rPr>
                <w:b/>
              </w:rPr>
            </w:pPr>
            <w:proofErr w:type="gramStart"/>
            <w:r w:rsidRPr="00035FF3">
              <w:rPr>
                <w:b/>
              </w:rPr>
              <w:t>Доходы-всего</w:t>
            </w:r>
            <w:proofErr w:type="gramEnd"/>
          </w:p>
        </w:tc>
        <w:tc>
          <w:tcPr>
            <w:tcW w:w="1546" w:type="dxa"/>
          </w:tcPr>
          <w:p w:rsidR="009D6D9E" w:rsidRPr="00035FF3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312768,1</w:t>
            </w: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313660,8</w:t>
            </w:r>
          </w:p>
        </w:tc>
        <w:tc>
          <w:tcPr>
            <w:tcW w:w="986" w:type="dxa"/>
          </w:tcPr>
          <w:p w:rsidR="009D6D9E" w:rsidRPr="00035FF3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100,3</w:t>
            </w: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302689,3</w:t>
            </w:r>
          </w:p>
        </w:tc>
        <w:tc>
          <w:tcPr>
            <w:tcW w:w="978" w:type="dxa"/>
          </w:tcPr>
          <w:p w:rsidR="009D6D9E" w:rsidRPr="00035FF3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103,6</w:t>
            </w:r>
          </w:p>
        </w:tc>
      </w:tr>
      <w:tr w:rsidR="009D6D9E" w:rsidRPr="00035FF3" w:rsidTr="0045050B">
        <w:tc>
          <w:tcPr>
            <w:tcW w:w="776" w:type="dxa"/>
          </w:tcPr>
          <w:p w:rsidR="009D6D9E" w:rsidRPr="00035FF3" w:rsidRDefault="009D6D9E" w:rsidP="0045050B">
            <w:pPr>
              <w:jc w:val="both"/>
            </w:pPr>
            <w:r w:rsidRPr="00035FF3">
              <w:t>0101</w:t>
            </w:r>
          </w:p>
        </w:tc>
        <w:tc>
          <w:tcPr>
            <w:tcW w:w="2473" w:type="dxa"/>
          </w:tcPr>
          <w:p w:rsidR="009D6D9E" w:rsidRPr="00035FF3" w:rsidRDefault="009D6D9E" w:rsidP="0045050B">
            <w:r w:rsidRPr="00035FF3">
              <w:t>Налог на доходы физических лиц</w:t>
            </w:r>
          </w:p>
        </w:tc>
        <w:tc>
          <w:tcPr>
            <w:tcW w:w="1546" w:type="dxa"/>
          </w:tcPr>
          <w:p w:rsidR="009D6D9E" w:rsidRPr="00035FF3" w:rsidRDefault="009D6D9E" w:rsidP="0045050B">
            <w:pPr>
              <w:jc w:val="both"/>
            </w:pPr>
            <w:r>
              <w:t>56180,0</w:t>
            </w: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</w:pPr>
            <w:r>
              <w:t>58249,6</w:t>
            </w:r>
          </w:p>
        </w:tc>
        <w:tc>
          <w:tcPr>
            <w:tcW w:w="986" w:type="dxa"/>
          </w:tcPr>
          <w:p w:rsidR="009D6D9E" w:rsidRPr="00035FF3" w:rsidRDefault="009D6D9E" w:rsidP="0045050B">
            <w:pPr>
              <w:jc w:val="both"/>
            </w:pPr>
            <w:r>
              <w:t>103,7</w:t>
            </w: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</w:pPr>
            <w:r>
              <w:t>54366,9</w:t>
            </w:r>
          </w:p>
        </w:tc>
        <w:tc>
          <w:tcPr>
            <w:tcW w:w="978" w:type="dxa"/>
          </w:tcPr>
          <w:p w:rsidR="009D6D9E" w:rsidRPr="00035FF3" w:rsidRDefault="009D6D9E" w:rsidP="0045050B">
            <w:pPr>
              <w:jc w:val="both"/>
            </w:pPr>
            <w:r>
              <w:t>107,1</w:t>
            </w:r>
          </w:p>
        </w:tc>
      </w:tr>
      <w:tr w:rsidR="009D6D9E" w:rsidRPr="00035FF3" w:rsidTr="0045050B">
        <w:tc>
          <w:tcPr>
            <w:tcW w:w="776" w:type="dxa"/>
          </w:tcPr>
          <w:p w:rsidR="009D6D9E" w:rsidRPr="00035FF3" w:rsidRDefault="009D6D9E" w:rsidP="0045050B">
            <w:pPr>
              <w:jc w:val="both"/>
            </w:pPr>
            <w:r w:rsidRPr="00035FF3">
              <w:t>0103</w:t>
            </w:r>
          </w:p>
        </w:tc>
        <w:tc>
          <w:tcPr>
            <w:tcW w:w="2473" w:type="dxa"/>
          </w:tcPr>
          <w:p w:rsidR="009D6D9E" w:rsidRPr="00035FF3" w:rsidRDefault="009D6D9E" w:rsidP="0045050B">
            <w:r w:rsidRPr="00035FF3">
              <w:t>Акцизы на нефтепродукты</w:t>
            </w:r>
          </w:p>
        </w:tc>
        <w:tc>
          <w:tcPr>
            <w:tcW w:w="1546" w:type="dxa"/>
          </w:tcPr>
          <w:p w:rsidR="009D6D9E" w:rsidRPr="00035FF3" w:rsidRDefault="009D6D9E" w:rsidP="0045050B">
            <w:pPr>
              <w:jc w:val="both"/>
            </w:pPr>
            <w:r>
              <w:t>8617,0</w:t>
            </w: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</w:pPr>
            <w:r>
              <w:t>8985,8</w:t>
            </w:r>
          </w:p>
        </w:tc>
        <w:tc>
          <w:tcPr>
            <w:tcW w:w="986" w:type="dxa"/>
          </w:tcPr>
          <w:p w:rsidR="009D6D9E" w:rsidRPr="00035FF3" w:rsidRDefault="009D6D9E" w:rsidP="0045050B">
            <w:pPr>
              <w:jc w:val="both"/>
            </w:pPr>
            <w:r>
              <w:t>104,3</w:t>
            </w: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</w:pPr>
            <w:r>
              <w:t>8234,1</w:t>
            </w:r>
          </w:p>
        </w:tc>
        <w:tc>
          <w:tcPr>
            <w:tcW w:w="978" w:type="dxa"/>
          </w:tcPr>
          <w:p w:rsidR="009D6D9E" w:rsidRPr="00035FF3" w:rsidRDefault="009D6D9E" w:rsidP="0045050B">
            <w:pPr>
              <w:jc w:val="both"/>
            </w:pPr>
            <w:r>
              <w:t>109,1</w:t>
            </w:r>
          </w:p>
        </w:tc>
      </w:tr>
      <w:tr w:rsidR="009D6D9E" w:rsidRPr="00035FF3" w:rsidTr="0045050B">
        <w:tc>
          <w:tcPr>
            <w:tcW w:w="776" w:type="dxa"/>
          </w:tcPr>
          <w:p w:rsidR="009D6D9E" w:rsidRPr="00035FF3" w:rsidRDefault="009D6D9E" w:rsidP="0045050B">
            <w:pPr>
              <w:jc w:val="both"/>
            </w:pPr>
            <w:r w:rsidRPr="00035FF3">
              <w:t>0105</w:t>
            </w:r>
          </w:p>
        </w:tc>
        <w:tc>
          <w:tcPr>
            <w:tcW w:w="2473" w:type="dxa"/>
          </w:tcPr>
          <w:p w:rsidR="009D6D9E" w:rsidRPr="00035FF3" w:rsidRDefault="009D6D9E" w:rsidP="0045050B">
            <w:r w:rsidRPr="00035FF3">
              <w:t>Единый налог на вмененный доход</w:t>
            </w:r>
          </w:p>
        </w:tc>
        <w:tc>
          <w:tcPr>
            <w:tcW w:w="1546" w:type="dxa"/>
          </w:tcPr>
          <w:p w:rsidR="009D6D9E" w:rsidRPr="00035FF3" w:rsidRDefault="009D6D9E" w:rsidP="0045050B">
            <w:pPr>
              <w:jc w:val="both"/>
            </w:pPr>
            <w:r>
              <w:t>6600,0</w:t>
            </w: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</w:pPr>
            <w:r>
              <w:t>5000,8</w:t>
            </w:r>
          </w:p>
        </w:tc>
        <w:tc>
          <w:tcPr>
            <w:tcW w:w="986" w:type="dxa"/>
          </w:tcPr>
          <w:p w:rsidR="009D6D9E" w:rsidRPr="00035FF3" w:rsidRDefault="009D6D9E" w:rsidP="0045050B">
            <w:pPr>
              <w:jc w:val="both"/>
            </w:pPr>
            <w:r>
              <w:t>75,8</w:t>
            </w: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</w:pPr>
            <w:r>
              <w:t>5897,7</w:t>
            </w:r>
          </w:p>
        </w:tc>
        <w:tc>
          <w:tcPr>
            <w:tcW w:w="978" w:type="dxa"/>
          </w:tcPr>
          <w:p w:rsidR="009D6D9E" w:rsidRPr="00035FF3" w:rsidRDefault="009D6D9E" w:rsidP="0045050B">
            <w:pPr>
              <w:jc w:val="both"/>
            </w:pPr>
            <w:r>
              <w:t>84,8</w:t>
            </w:r>
          </w:p>
        </w:tc>
      </w:tr>
      <w:tr w:rsidR="009D6D9E" w:rsidRPr="00035FF3" w:rsidTr="0045050B">
        <w:tc>
          <w:tcPr>
            <w:tcW w:w="776" w:type="dxa"/>
          </w:tcPr>
          <w:p w:rsidR="009D6D9E" w:rsidRPr="00035FF3" w:rsidRDefault="009D6D9E" w:rsidP="0045050B">
            <w:pPr>
              <w:jc w:val="both"/>
            </w:pPr>
            <w:r w:rsidRPr="00035FF3">
              <w:t>0105</w:t>
            </w:r>
          </w:p>
        </w:tc>
        <w:tc>
          <w:tcPr>
            <w:tcW w:w="2473" w:type="dxa"/>
          </w:tcPr>
          <w:p w:rsidR="009D6D9E" w:rsidRPr="00035FF3" w:rsidRDefault="009D6D9E" w:rsidP="0045050B">
            <w:pPr>
              <w:jc w:val="both"/>
            </w:pPr>
            <w:r w:rsidRPr="00035FF3">
              <w:t>Единый сельхозналог</w:t>
            </w:r>
          </w:p>
        </w:tc>
        <w:tc>
          <w:tcPr>
            <w:tcW w:w="1546" w:type="dxa"/>
          </w:tcPr>
          <w:p w:rsidR="009D6D9E" w:rsidRPr="00035FF3" w:rsidRDefault="009D6D9E" w:rsidP="0045050B">
            <w:pPr>
              <w:jc w:val="both"/>
            </w:pPr>
            <w:r>
              <w:t>2486,0</w:t>
            </w: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</w:pPr>
            <w:r>
              <w:t>2832,7</w:t>
            </w:r>
          </w:p>
        </w:tc>
        <w:tc>
          <w:tcPr>
            <w:tcW w:w="986" w:type="dxa"/>
          </w:tcPr>
          <w:p w:rsidR="009D6D9E" w:rsidRPr="00035FF3" w:rsidRDefault="009D6D9E" w:rsidP="0045050B">
            <w:pPr>
              <w:jc w:val="both"/>
            </w:pPr>
            <w:r>
              <w:t>113,9</w:t>
            </w: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</w:pPr>
            <w:r>
              <w:t>1961,4</w:t>
            </w:r>
          </w:p>
        </w:tc>
        <w:tc>
          <w:tcPr>
            <w:tcW w:w="978" w:type="dxa"/>
          </w:tcPr>
          <w:p w:rsidR="009D6D9E" w:rsidRPr="00035FF3" w:rsidRDefault="009D6D9E" w:rsidP="0045050B">
            <w:r>
              <w:t>144,4</w:t>
            </w:r>
          </w:p>
        </w:tc>
      </w:tr>
      <w:tr w:rsidR="009D6D9E" w:rsidRPr="00035FF3" w:rsidTr="0045050B">
        <w:tc>
          <w:tcPr>
            <w:tcW w:w="776" w:type="dxa"/>
          </w:tcPr>
          <w:p w:rsidR="009D6D9E" w:rsidRPr="00035FF3" w:rsidRDefault="009D6D9E" w:rsidP="0045050B">
            <w:pPr>
              <w:jc w:val="both"/>
            </w:pPr>
            <w:r w:rsidRPr="00035FF3">
              <w:t>0105</w:t>
            </w:r>
          </w:p>
        </w:tc>
        <w:tc>
          <w:tcPr>
            <w:tcW w:w="2473" w:type="dxa"/>
          </w:tcPr>
          <w:p w:rsidR="009D6D9E" w:rsidRPr="00035FF3" w:rsidRDefault="009D6D9E" w:rsidP="0045050B">
            <w:pPr>
              <w:jc w:val="both"/>
            </w:pPr>
            <w:r w:rsidRPr="00035FF3">
              <w:t>Налог, взимаемый в связи с применением патентной системы налогообложения</w:t>
            </w:r>
          </w:p>
        </w:tc>
        <w:tc>
          <w:tcPr>
            <w:tcW w:w="1546" w:type="dxa"/>
          </w:tcPr>
          <w:p w:rsidR="009D6D9E" w:rsidRPr="00035FF3" w:rsidRDefault="009D6D9E" w:rsidP="0045050B">
            <w:pPr>
              <w:jc w:val="both"/>
            </w:pP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</w:pPr>
            <w:r>
              <w:t>16,4</w:t>
            </w:r>
          </w:p>
        </w:tc>
        <w:tc>
          <w:tcPr>
            <w:tcW w:w="986" w:type="dxa"/>
          </w:tcPr>
          <w:p w:rsidR="009D6D9E" w:rsidRPr="00035FF3" w:rsidRDefault="009D6D9E" w:rsidP="0045050B">
            <w:pPr>
              <w:jc w:val="both"/>
            </w:pP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</w:pPr>
            <w:r>
              <w:t>6,7</w:t>
            </w:r>
          </w:p>
        </w:tc>
        <w:tc>
          <w:tcPr>
            <w:tcW w:w="978" w:type="dxa"/>
          </w:tcPr>
          <w:p w:rsidR="009D6D9E" w:rsidRPr="00035FF3" w:rsidRDefault="009D6D9E" w:rsidP="0045050B">
            <w:r>
              <w:t>в 2,4 р.</w:t>
            </w:r>
          </w:p>
        </w:tc>
      </w:tr>
      <w:tr w:rsidR="009D6D9E" w:rsidRPr="00035FF3" w:rsidTr="0045050B">
        <w:tc>
          <w:tcPr>
            <w:tcW w:w="776" w:type="dxa"/>
          </w:tcPr>
          <w:p w:rsidR="009D6D9E" w:rsidRPr="00035FF3" w:rsidRDefault="009D6D9E" w:rsidP="0045050B">
            <w:pPr>
              <w:jc w:val="both"/>
            </w:pPr>
            <w:r w:rsidRPr="00035FF3">
              <w:t>0108</w:t>
            </w:r>
          </w:p>
        </w:tc>
        <w:tc>
          <w:tcPr>
            <w:tcW w:w="2473" w:type="dxa"/>
          </w:tcPr>
          <w:p w:rsidR="009D6D9E" w:rsidRPr="00035FF3" w:rsidRDefault="009D6D9E" w:rsidP="0045050B">
            <w:pPr>
              <w:jc w:val="both"/>
            </w:pPr>
            <w:r w:rsidRPr="00035FF3">
              <w:t xml:space="preserve">Государственная </w:t>
            </w:r>
            <w:r w:rsidRPr="00035FF3">
              <w:lastRenderedPageBreak/>
              <w:t>пошлина</w:t>
            </w:r>
          </w:p>
        </w:tc>
        <w:tc>
          <w:tcPr>
            <w:tcW w:w="1546" w:type="dxa"/>
          </w:tcPr>
          <w:p w:rsidR="009D6D9E" w:rsidRPr="00035FF3" w:rsidRDefault="009D6D9E" w:rsidP="0045050B">
            <w:pPr>
              <w:jc w:val="both"/>
            </w:pPr>
            <w:r>
              <w:lastRenderedPageBreak/>
              <w:t>1062,0</w:t>
            </w: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</w:pPr>
            <w:r>
              <w:t>1336,3</w:t>
            </w:r>
          </w:p>
        </w:tc>
        <w:tc>
          <w:tcPr>
            <w:tcW w:w="986" w:type="dxa"/>
          </w:tcPr>
          <w:p w:rsidR="009D6D9E" w:rsidRPr="00035FF3" w:rsidRDefault="009D6D9E" w:rsidP="0045050B">
            <w:pPr>
              <w:jc w:val="both"/>
            </w:pPr>
            <w:r>
              <w:t>125,8</w:t>
            </w: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</w:pPr>
            <w:r>
              <w:t>1128,8</w:t>
            </w:r>
          </w:p>
        </w:tc>
        <w:tc>
          <w:tcPr>
            <w:tcW w:w="978" w:type="dxa"/>
          </w:tcPr>
          <w:p w:rsidR="009D6D9E" w:rsidRPr="00035FF3" w:rsidRDefault="009D6D9E" w:rsidP="0045050B">
            <w:pPr>
              <w:jc w:val="both"/>
            </w:pPr>
            <w:r>
              <w:t>118,4</w:t>
            </w:r>
          </w:p>
        </w:tc>
      </w:tr>
      <w:tr w:rsidR="009D6D9E" w:rsidRPr="00035FF3" w:rsidTr="0045050B">
        <w:tc>
          <w:tcPr>
            <w:tcW w:w="776" w:type="dxa"/>
          </w:tcPr>
          <w:p w:rsidR="009D6D9E" w:rsidRPr="00035FF3" w:rsidRDefault="009D6D9E" w:rsidP="0045050B">
            <w:pPr>
              <w:jc w:val="both"/>
            </w:pPr>
            <w:r w:rsidRPr="00035FF3">
              <w:lastRenderedPageBreak/>
              <w:t>0111</w:t>
            </w:r>
          </w:p>
        </w:tc>
        <w:tc>
          <w:tcPr>
            <w:tcW w:w="2473" w:type="dxa"/>
          </w:tcPr>
          <w:p w:rsidR="009D6D9E" w:rsidRPr="00035FF3" w:rsidRDefault="009D6D9E" w:rsidP="0045050B">
            <w:pPr>
              <w:jc w:val="both"/>
            </w:pPr>
            <w:r w:rsidRPr="00035FF3">
              <w:t>Доходы в виде прибыли, приходящейся на доли в уставных капиталах</w:t>
            </w:r>
          </w:p>
        </w:tc>
        <w:tc>
          <w:tcPr>
            <w:tcW w:w="1546" w:type="dxa"/>
          </w:tcPr>
          <w:p w:rsidR="009D6D9E" w:rsidRPr="00035FF3" w:rsidRDefault="009D6D9E" w:rsidP="0045050B">
            <w:pPr>
              <w:jc w:val="both"/>
            </w:pP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</w:pPr>
            <w:r>
              <w:t>78,0</w:t>
            </w:r>
          </w:p>
        </w:tc>
        <w:tc>
          <w:tcPr>
            <w:tcW w:w="986" w:type="dxa"/>
          </w:tcPr>
          <w:p w:rsidR="009D6D9E" w:rsidRPr="00035FF3" w:rsidRDefault="009D6D9E" w:rsidP="0045050B">
            <w:pPr>
              <w:jc w:val="both"/>
            </w:pP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</w:pPr>
            <w:r>
              <w:t>59,1</w:t>
            </w:r>
          </w:p>
        </w:tc>
        <w:tc>
          <w:tcPr>
            <w:tcW w:w="978" w:type="dxa"/>
          </w:tcPr>
          <w:p w:rsidR="009D6D9E" w:rsidRPr="00035FF3" w:rsidRDefault="009D6D9E" w:rsidP="0045050B">
            <w:pPr>
              <w:jc w:val="both"/>
            </w:pPr>
            <w:r w:rsidRPr="00035FF3">
              <w:t>.</w:t>
            </w:r>
            <w:r>
              <w:t>132,0</w:t>
            </w:r>
          </w:p>
        </w:tc>
      </w:tr>
      <w:tr w:rsidR="009D6D9E" w:rsidRPr="00035FF3" w:rsidTr="0045050B">
        <w:tc>
          <w:tcPr>
            <w:tcW w:w="776" w:type="dxa"/>
          </w:tcPr>
          <w:p w:rsidR="009D6D9E" w:rsidRPr="00035FF3" w:rsidRDefault="009D6D9E" w:rsidP="0045050B">
            <w:pPr>
              <w:jc w:val="both"/>
            </w:pPr>
            <w:r w:rsidRPr="00035FF3">
              <w:t>0111</w:t>
            </w:r>
          </w:p>
        </w:tc>
        <w:tc>
          <w:tcPr>
            <w:tcW w:w="2473" w:type="dxa"/>
          </w:tcPr>
          <w:p w:rsidR="009D6D9E" w:rsidRPr="00035FF3" w:rsidRDefault="009D6D9E" w:rsidP="0045050B">
            <w:pPr>
              <w:jc w:val="both"/>
            </w:pPr>
            <w:r w:rsidRPr="00035FF3">
              <w:t>Арендная плата за землю</w:t>
            </w:r>
          </w:p>
        </w:tc>
        <w:tc>
          <w:tcPr>
            <w:tcW w:w="1546" w:type="dxa"/>
          </w:tcPr>
          <w:p w:rsidR="009D6D9E" w:rsidRPr="00035FF3" w:rsidRDefault="009D6D9E" w:rsidP="0045050B">
            <w:pPr>
              <w:jc w:val="both"/>
            </w:pPr>
            <w:r>
              <w:t>4490,0</w:t>
            </w:r>
          </w:p>
        </w:tc>
        <w:tc>
          <w:tcPr>
            <w:tcW w:w="1406" w:type="dxa"/>
          </w:tcPr>
          <w:p w:rsidR="009D6D9E" w:rsidRPr="00035FF3" w:rsidRDefault="009D6D9E" w:rsidP="0045050B">
            <w:r>
              <w:t>4565,9</w:t>
            </w:r>
          </w:p>
        </w:tc>
        <w:tc>
          <w:tcPr>
            <w:tcW w:w="986" w:type="dxa"/>
          </w:tcPr>
          <w:p w:rsidR="009D6D9E" w:rsidRPr="00035FF3" w:rsidRDefault="009D6D9E" w:rsidP="0045050B">
            <w:pPr>
              <w:jc w:val="both"/>
            </w:pPr>
            <w:r>
              <w:t>101,7</w:t>
            </w: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</w:pPr>
            <w:r>
              <w:t>4055,7</w:t>
            </w:r>
          </w:p>
        </w:tc>
        <w:tc>
          <w:tcPr>
            <w:tcW w:w="978" w:type="dxa"/>
          </w:tcPr>
          <w:p w:rsidR="009D6D9E" w:rsidRPr="00035FF3" w:rsidRDefault="009D6D9E" w:rsidP="0045050B">
            <w:r>
              <w:t>112,6</w:t>
            </w:r>
          </w:p>
        </w:tc>
      </w:tr>
      <w:tr w:rsidR="009D6D9E" w:rsidRPr="00035FF3" w:rsidTr="0045050B">
        <w:tc>
          <w:tcPr>
            <w:tcW w:w="776" w:type="dxa"/>
          </w:tcPr>
          <w:p w:rsidR="009D6D9E" w:rsidRPr="00035FF3" w:rsidRDefault="009D6D9E" w:rsidP="0045050B">
            <w:pPr>
              <w:jc w:val="both"/>
            </w:pPr>
            <w:r w:rsidRPr="00035FF3">
              <w:t>0111</w:t>
            </w:r>
          </w:p>
        </w:tc>
        <w:tc>
          <w:tcPr>
            <w:tcW w:w="2473" w:type="dxa"/>
          </w:tcPr>
          <w:p w:rsidR="009D6D9E" w:rsidRPr="00035FF3" w:rsidRDefault="009D6D9E" w:rsidP="0045050B">
            <w:pPr>
              <w:jc w:val="both"/>
            </w:pPr>
            <w:r w:rsidRPr="00035FF3">
              <w:t>Аренда имущества</w:t>
            </w:r>
          </w:p>
        </w:tc>
        <w:tc>
          <w:tcPr>
            <w:tcW w:w="1546" w:type="dxa"/>
          </w:tcPr>
          <w:p w:rsidR="009D6D9E" w:rsidRPr="00035FF3" w:rsidRDefault="009D6D9E" w:rsidP="0045050B">
            <w:pPr>
              <w:jc w:val="both"/>
            </w:pPr>
            <w:r>
              <w:t>110,0</w:t>
            </w: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</w:pPr>
            <w:r>
              <w:t>53,2</w:t>
            </w:r>
          </w:p>
        </w:tc>
        <w:tc>
          <w:tcPr>
            <w:tcW w:w="986" w:type="dxa"/>
          </w:tcPr>
          <w:p w:rsidR="009D6D9E" w:rsidRPr="00035FF3" w:rsidRDefault="009D6D9E" w:rsidP="0045050B">
            <w:pPr>
              <w:jc w:val="both"/>
            </w:pPr>
            <w:r>
              <w:t>48,4</w:t>
            </w: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</w:pPr>
            <w:r>
              <w:t>82,6</w:t>
            </w:r>
          </w:p>
        </w:tc>
        <w:tc>
          <w:tcPr>
            <w:tcW w:w="978" w:type="dxa"/>
          </w:tcPr>
          <w:p w:rsidR="009D6D9E" w:rsidRPr="00035FF3" w:rsidRDefault="009D6D9E" w:rsidP="0045050B">
            <w:r>
              <w:t>64,4</w:t>
            </w:r>
          </w:p>
        </w:tc>
      </w:tr>
      <w:tr w:rsidR="009D6D9E" w:rsidRPr="00035FF3" w:rsidTr="0045050B">
        <w:tc>
          <w:tcPr>
            <w:tcW w:w="776" w:type="dxa"/>
          </w:tcPr>
          <w:p w:rsidR="009D6D9E" w:rsidRPr="00035FF3" w:rsidRDefault="009D6D9E" w:rsidP="0045050B">
            <w:pPr>
              <w:jc w:val="both"/>
            </w:pPr>
            <w:r w:rsidRPr="00035FF3">
              <w:t>0111</w:t>
            </w:r>
          </w:p>
        </w:tc>
        <w:tc>
          <w:tcPr>
            <w:tcW w:w="2473" w:type="dxa"/>
          </w:tcPr>
          <w:p w:rsidR="009D6D9E" w:rsidRPr="00035FF3" w:rsidRDefault="009D6D9E" w:rsidP="0045050B">
            <w:pPr>
              <w:jc w:val="both"/>
            </w:pPr>
            <w:r w:rsidRPr="00035FF3">
              <w:t>Доходы от перечисления части прибыли унитарных предприятий</w:t>
            </w:r>
          </w:p>
        </w:tc>
        <w:tc>
          <w:tcPr>
            <w:tcW w:w="1546" w:type="dxa"/>
          </w:tcPr>
          <w:p w:rsidR="009D6D9E" w:rsidRPr="00035FF3" w:rsidRDefault="009D6D9E" w:rsidP="0045050B">
            <w:pPr>
              <w:jc w:val="both"/>
            </w:pPr>
            <w:r>
              <w:t>77,0</w:t>
            </w: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</w:pPr>
            <w:r>
              <w:t>44,6</w:t>
            </w:r>
          </w:p>
        </w:tc>
        <w:tc>
          <w:tcPr>
            <w:tcW w:w="986" w:type="dxa"/>
          </w:tcPr>
          <w:p w:rsidR="009D6D9E" w:rsidRPr="00035FF3" w:rsidRDefault="009D6D9E" w:rsidP="0045050B">
            <w:pPr>
              <w:jc w:val="both"/>
            </w:pPr>
            <w:r>
              <w:t>57,9</w:t>
            </w: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</w:pPr>
            <w:r>
              <w:t>94,0</w:t>
            </w:r>
          </w:p>
        </w:tc>
        <w:tc>
          <w:tcPr>
            <w:tcW w:w="978" w:type="dxa"/>
          </w:tcPr>
          <w:p w:rsidR="009D6D9E" w:rsidRPr="00035FF3" w:rsidRDefault="009D6D9E" w:rsidP="0045050B">
            <w:r>
              <w:t>47,4</w:t>
            </w:r>
          </w:p>
        </w:tc>
      </w:tr>
      <w:tr w:rsidR="009D6D9E" w:rsidRPr="00035FF3" w:rsidTr="0045050B">
        <w:tc>
          <w:tcPr>
            <w:tcW w:w="776" w:type="dxa"/>
          </w:tcPr>
          <w:p w:rsidR="009D6D9E" w:rsidRPr="00035FF3" w:rsidRDefault="009D6D9E" w:rsidP="0045050B">
            <w:pPr>
              <w:jc w:val="both"/>
            </w:pPr>
            <w:r w:rsidRPr="00035FF3">
              <w:t>0112</w:t>
            </w:r>
          </w:p>
        </w:tc>
        <w:tc>
          <w:tcPr>
            <w:tcW w:w="2473" w:type="dxa"/>
          </w:tcPr>
          <w:p w:rsidR="009D6D9E" w:rsidRPr="00035FF3" w:rsidRDefault="009D6D9E" w:rsidP="0045050B">
            <w:pPr>
              <w:jc w:val="both"/>
            </w:pPr>
            <w:r w:rsidRPr="00035FF3">
              <w:t>Налог на пользование природными ресурсами</w:t>
            </w:r>
          </w:p>
        </w:tc>
        <w:tc>
          <w:tcPr>
            <w:tcW w:w="1546" w:type="dxa"/>
          </w:tcPr>
          <w:p w:rsidR="009D6D9E" w:rsidRPr="00035FF3" w:rsidRDefault="009D6D9E" w:rsidP="0045050B">
            <w:pPr>
              <w:jc w:val="both"/>
            </w:pPr>
            <w:r>
              <w:t>160,0</w:t>
            </w:r>
          </w:p>
          <w:p w:rsidR="009D6D9E" w:rsidRPr="00035FF3" w:rsidRDefault="009D6D9E" w:rsidP="0045050B">
            <w:pPr>
              <w:jc w:val="both"/>
            </w:pP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</w:pPr>
            <w:r>
              <w:t>43,4</w:t>
            </w:r>
          </w:p>
          <w:p w:rsidR="009D6D9E" w:rsidRPr="00035FF3" w:rsidRDefault="009D6D9E" w:rsidP="0045050B">
            <w:pPr>
              <w:jc w:val="both"/>
            </w:pPr>
          </w:p>
        </w:tc>
        <w:tc>
          <w:tcPr>
            <w:tcW w:w="986" w:type="dxa"/>
          </w:tcPr>
          <w:p w:rsidR="009D6D9E" w:rsidRPr="00035FF3" w:rsidRDefault="009D6D9E" w:rsidP="0045050B">
            <w:pPr>
              <w:jc w:val="both"/>
            </w:pPr>
            <w:r>
              <w:t>27,1</w:t>
            </w:r>
          </w:p>
          <w:p w:rsidR="009D6D9E" w:rsidRPr="00035FF3" w:rsidRDefault="009D6D9E" w:rsidP="0045050B">
            <w:pPr>
              <w:jc w:val="both"/>
            </w:pP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</w:pPr>
            <w:r>
              <w:t>103,2</w:t>
            </w:r>
          </w:p>
          <w:p w:rsidR="009D6D9E" w:rsidRPr="00035FF3" w:rsidRDefault="009D6D9E" w:rsidP="0045050B">
            <w:pPr>
              <w:jc w:val="both"/>
            </w:pPr>
          </w:p>
        </w:tc>
        <w:tc>
          <w:tcPr>
            <w:tcW w:w="978" w:type="dxa"/>
          </w:tcPr>
          <w:p w:rsidR="009D6D9E" w:rsidRPr="00035FF3" w:rsidRDefault="009D6D9E" w:rsidP="0045050B">
            <w:pPr>
              <w:jc w:val="both"/>
            </w:pPr>
            <w:r>
              <w:t>42,1</w:t>
            </w:r>
          </w:p>
          <w:p w:rsidR="009D6D9E" w:rsidRPr="00035FF3" w:rsidRDefault="009D6D9E" w:rsidP="0045050B"/>
        </w:tc>
      </w:tr>
      <w:tr w:rsidR="009D6D9E" w:rsidRPr="00035FF3" w:rsidTr="0045050B">
        <w:tc>
          <w:tcPr>
            <w:tcW w:w="776" w:type="dxa"/>
          </w:tcPr>
          <w:p w:rsidR="009D6D9E" w:rsidRPr="00035FF3" w:rsidRDefault="009D6D9E" w:rsidP="0045050B">
            <w:pPr>
              <w:jc w:val="both"/>
            </w:pPr>
            <w:r w:rsidRPr="00035FF3">
              <w:t>0113</w:t>
            </w:r>
          </w:p>
        </w:tc>
        <w:tc>
          <w:tcPr>
            <w:tcW w:w="2473" w:type="dxa"/>
          </w:tcPr>
          <w:p w:rsidR="009D6D9E" w:rsidRPr="00035FF3" w:rsidRDefault="009D6D9E" w:rsidP="0045050B">
            <w:pPr>
              <w:jc w:val="both"/>
            </w:pPr>
            <w:r>
              <w:t>Прочие д</w:t>
            </w:r>
            <w:r w:rsidRPr="00035FF3">
              <w:t>оходы от</w:t>
            </w:r>
            <w:r>
              <w:t xml:space="preserve">  компенсации затрат бюджетов </w:t>
            </w:r>
            <w:proofErr w:type="spellStart"/>
            <w:r>
              <w:t>муниц</w:t>
            </w:r>
            <w:proofErr w:type="spellEnd"/>
            <w:r>
              <w:t>. районов</w:t>
            </w:r>
          </w:p>
        </w:tc>
        <w:tc>
          <w:tcPr>
            <w:tcW w:w="1546" w:type="dxa"/>
          </w:tcPr>
          <w:p w:rsidR="009D6D9E" w:rsidRPr="00035FF3" w:rsidRDefault="009D6D9E" w:rsidP="0045050B">
            <w:pPr>
              <w:jc w:val="both"/>
            </w:pPr>
            <w:r>
              <w:t>62,0</w:t>
            </w: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</w:pPr>
            <w:r>
              <w:t>307,9</w:t>
            </w:r>
          </w:p>
        </w:tc>
        <w:tc>
          <w:tcPr>
            <w:tcW w:w="986" w:type="dxa"/>
          </w:tcPr>
          <w:p w:rsidR="009D6D9E" w:rsidRPr="00035FF3" w:rsidRDefault="009D6D9E" w:rsidP="0045050B">
            <w:pPr>
              <w:jc w:val="both"/>
            </w:pPr>
            <w:r>
              <w:t>в 4,9 р.</w:t>
            </w: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</w:pPr>
            <w:r>
              <w:t>64,8</w:t>
            </w:r>
          </w:p>
        </w:tc>
        <w:tc>
          <w:tcPr>
            <w:tcW w:w="978" w:type="dxa"/>
          </w:tcPr>
          <w:p w:rsidR="009D6D9E" w:rsidRPr="00035FF3" w:rsidRDefault="009D6D9E" w:rsidP="0045050B">
            <w:pPr>
              <w:jc w:val="both"/>
            </w:pPr>
            <w:r>
              <w:t>в 4,7 р.</w:t>
            </w:r>
          </w:p>
        </w:tc>
      </w:tr>
      <w:tr w:rsidR="009D6D9E" w:rsidRPr="00035FF3" w:rsidTr="0045050B">
        <w:tc>
          <w:tcPr>
            <w:tcW w:w="776" w:type="dxa"/>
          </w:tcPr>
          <w:p w:rsidR="009D6D9E" w:rsidRPr="00035FF3" w:rsidRDefault="009D6D9E" w:rsidP="0045050B">
            <w:pPr>
              <w:jc w:val="both"/>
            </w:pPr>
            <w:r w:rsidRPr="00035FF3">
              <w:t>0115</w:t>
            </w:r>
          </w:p>
        </w:tc>
        <w:tc>
          <w:tcPr>
            <w:tcW w:w="2473" w:type="dxa"/>
          </w:tcPr>
          <w:p w:rsidR="009D6D9E" w:rsidRPr="00035FF3" w:rsidRDefault="009D6D9E" w:rsidP="0045050B">
            <w:pPr>
              <w:jc w:val="both"/>
            </w:pPr>
            <w:r w:rsidRPr="00035FF3">
              <w:t>Административные платежи</w:t>
            </w:r>
            <w:r>
              <w:t xml:space="preserve"> и сборы</w:t>
            </w:r>
          </w:p>
        </w:tc>
        <w:tc>
          <w:tcPr>
            <w:tcW w:w="1546" w:type="dxa"/>
          </w:tcPr>
          <w:p w:rsidR="009D6D9E" w:rsidRPr="00035FF3" w:rsidRDefault="009D6D9E" w:rsidP="0045050B">
            <w:pPr>
              <w:jc w:val="both"/>
            </w:pP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</w:pPr>
            <w:r>
              <w:t>3,4</w:t>
            </w:r>
          </w:p>
        </w:tc>
        <w:tc>
          <w:tcPr>
            <w:tcW w:w="986" w:type="dxa"/>
          </w:tcPr>
          <w:p w:rsidR="009D6D9E" w:rsidRPr="00035FF3" w:rsidRDefault="009D6D9E" w:rsidP="0045050B">
            <w:pPr>
              <w:jc w:val="both"/>
            </w:pP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</w:pPr>
            <w:r>
              <w:t>1,8</w:t>
            </w:r>
          </w:p>
        </w:tc>
        <w:tc>
          <w:tcPr>
            <w:tcW w:w="978" w:type="dxa"/>
          </w:tcPr>
          <w:p w:rsidR="009D6D9E" w:rsidRPr="00035FF3" w:rsidRDefault="009D6D9E" w:rsidP="0045050B">
            <w:pPr>
              <w:jc w:val="both"/>
            </w:pPr>
            <w:r>
              <w:t>в 1,9 р.</w:t>
            </w:r>
          </w:p>
        </w:tc>
      </w:tr>
      <w:tr w:rsidR="009D6D9E" w:rsidRPr="00035FF3" w:rsidTr="0045050B">
        <w:tc>
          <w:tcPr>
            <w:tcW w:w="776" w:type="dxa"/>
          </w:tcPr>
          <w:p w:rsidR="009D6D9E" w:rsidRPr="00035FF3" w:rsidRDefault="009D6D9E" w:rsidP="0045050B">
            <w:pPr>
              <w:jc w:val="both"/>
            </w:pPr>
            <w:r w:rsidRPr="00035FF3">
              <w:t>0116</w:t>
            </w:r>
          </w:p>
        </w:tc>
        <w:tc>
          <w:tcPr>
            <w:tcW w:w="2473" w:type="dxa"/>
          </w:tcPr>
          <w:p w:rsidR="009D6D9E" w:rsidRPr="00035FF3" w:rsidRDefault="009D6D9E" w:rsidP="0045050B">
            <w:pPr>
              <w:jc w:val="both"/>
            </w:pPr>
            <w:r w:rsidRPr="00035FF3">
              <w:t>Штрафные санкции</w:t>
            </w:r>
          </w:p>
        </w:tc>
        <w:tc>
          <w:tcPr>
            <w:tcW w:w="1546" w:type="dxa"/>
          </w:tcPr>
          <w:p w:rsidR="009D6D9E" w:rsidRPr="00035FF3" w:rsidRDefault="009D6D9E" w:rsidP="0045050B">
            <w:pPr>
              <w:jc w:val="both"/>
            </w:pPr>
            <w:r>
              <w:t>2100,0</w:t>
            </w: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</w:pPr>
            <w:r>
              <w:t>2252,4</w:t>
            </w:r>
          </w:p>
        </w:tc>
        <w:tc>
          <w:tcPr>
            <w:tcW w:w="986" w:type="dxa"/>
          </w:tcPr>
          <w:p w:rsidR="009D6D9E" w:rsidRPr="00035FF3" w:rsidRDefault="009D6D9E" w:rsidP="0045050B">
            <w:pPr>
              <w:jc w:val="both"/>
            </w:pPr>
            <w:r>
              <w:t>107,2</w:t>
            </w: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</w:pPr>
            <w:r>
              <w:t>2233,9</w:t>
            </w:r>
          </w:p>
        </w:tc>
        <w:tc>
          <w:tcPr>
            <w:tcW w:w="978" w:type="dxa"/>
          </w:tcPr>
          <w:p w:rsidR="009D6D9E" w:rsidRPr="00035FF3" w:rsidRDefault="009D6D9E" w:rsidP="0045050B">
            <w:pPr>
              <w:jc w:val="both"/>
            </w:pPr>
            <w:r>
              <w:t>100,8</w:t>
            </w:r>
          </w:p>
        </w:tc>
      </w:tr>
      <w:tr w:rsidR="009D6D9E" w:rsidRPr="00035FF3" w:rsidTr="0045050B">
        <w:tc>
          <w:tcPr>
            <w:tcW w:w="776" w:type="dxa"/>
          </w:tcPr>
          <w:p w:rsidR="009D6D9E" w:rsidRPr="00035FF3" w:rsidRDefault="009D6D9E" w:rsidP="0045050B">
            <w:pPr>
              <w:jc w:val="both"/>
            </w:pPr>
            <w:r w:rsidRPr="00035FF3">
              <w:t>0114</w:t>
            </w:r>
          </w:p>
        </w:tc>
        <w:tc>
          <w:tcPr>
            <w:tcW w:w="2473" w:type="dxa"/>
          </w:tcPr>
          <w:p w:rsidR="009D6D9E" w:rsidRPr="00035FF3" w:rsidRDefault="009D6D9E" w:rsidP="0045050B">
            <w:pPr>
              <w:jc w:val="both"/>
            </w:pPr>
            <w:r w:rsidRPr="00035FF3">
              <w:t>Продажа земли</w:t>
            </w:r>
          </w:p>
        </w:tc>
        <w:tc>
          <w:tcPr>
            <w:tcW w:w="1546" w:type="dxa"/>
          </w:tcPr>
          <w:p w:rsidR="009D6D9E" w:rsidRPr="00035FF3" w:rsidRDefault="009D6D9E" w:rsidP="0045050B">
            <w:pPr>
              <w:jc w:val="both"/>
            </w:pPr>
            <w:r>
              <w:t>16020,0</w:t>
            </w: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</w:pPr>
            <w:r>
              <w:t>16610,0</w:t>
            </w:r>
          </w:p>
        </w:tc>
        <w:tc>
          <w:tcPr>
            <w:tcW w:w="986" w:type="dxa"/>
          </w:tcPr>
          <w:p w:rsidR="009D6D9E" w:rsidRPr="00035FF3" w:rsidRDefault="009D6D9E" w:rsidP="0045050B">
            <w:pPr>
              <w:jc w:val="both"/>
            </w:pPr>
            <w:r>
              <w:t>103,7</w:t>
            </w: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</w:pPr>
            <w:r>
              <w:t>17234,0</w:t>
            </w:r>
          </w:p>
        </w:tc>
        <w:tc>
          <w:tcPr>
            <w:tcW w:w="978" w:type="dxa"/>
          </w:tcPr>
          <w:p w:rsidR="009D6D9E" w:rsidRPr="00035FF3" w:rsidRDefault="009D6D9E" w:rsidP="0045050B">
            <w:pPr>
              <w:jc w:val="both"/>
            </w:pPr>
            <w:r>
              <w:t>96,4</w:t>
            </w:r>
          </w:p>
        </w:tc>
      </w:tr>
      <w:tr w:rsidR="009D6D9E" w:rsidRPr="00035FF3" w:rsidTr="0045050B">
        <w:tc>
          <w:tcPr>
            <w:tcW w:w="776" w:type="dxa"/>
          </w:tcPr>
          <w:p w:rsidR="009D6D9E" w:rsidRPr="00035FF3" w:rsidRDefault="009D6D9E" w:rsidP="0045050B">
            <w:pPr>
              <w:jc w:val="both"/>
            </w:pPr>
            <w:r w:rsidRPr="00035FF3">
              <w:t>0117</w:t>
            </w:r>
          </w:p>
        </w:tc>
        <w:tc>
          <w:tcPr>
            <w:tcW w:w="2473" w:type="dxa"/>
          </w:tcPr>
          <w:p w:rsidR="009D6D9E" w:rsidRPr="00035FF3" w:rsidRDefault="009D6D9E" w:rsidP="0045050B">
            <w:pPr>
              <w:jc w:val="both"/>
            </w:pPr>
            <w:r w:rsidRPr="00035FF3">
              <w:t>Прочие неналоговые доходы</w:t>
            </w:r>
          </w:p>
        </w:tc>
        <w:tc>
          <w:tcPr>
            <w:tcW w:w="1546" w:type="dxa"/>
          </w:tcPr>
          <w:p w:rsidR="009D6D9E" w:rsidRPr="00035FF3" w:rsidRDefault="009D6D9E" w:rsidP="0045050B">
            <w:pPr>
              <w:jc w:val="both"/>
            </w:pP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</w:pPr>
            <w:r>
              <w:t>269,9</w:t>
            </w:r>
          </w:p>
        </w:tc>
        <w:tc>
          <w:tcPr>
            <w:tcW w:w="986" w:type="dxa"/>
          </w:tcPr>
          <w:p w:rsidR="009D6D9E" w:rsidRPr="00035FF3" w:rsidRDefault="009D6D9E" w:rsidP="0045050B">
            <w:pPr>
              <w:jc w:val="both"/>
            </w:pP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</w:pPr>
            <w:r>
              <w:t>106,2</w:t>
            </w:r>
          </w:p>
        </w:tc>
        <w:tc>
          <w:tcPr>
            <w:tcW w:w="978" w:type="dxa"/>
          </w:tcPr>
          <w:p w:rsidR="009D6D9E" w:rsidRPr="00035FF3" w:rsidRDefault="009D6D9E" w:rsidP="0045050B">
            <w:pPr>
              <w:jc w:val="both"/>
            </w:pPr>
            <w:r>
              <w:t>в 2,5 р.</w:t>
            </w:r>
          </w:p>
        </w:tc>
      </w:tr>
      <w:tr w:rsidR="009D6D9E" w:rsidRPr="00035FF3" w:rsidTr="0045050B">
        <w:tc>
          <w:tcPr>
            <w:tcW w:w="776" w:type="dxa"/>
          </w:tcPr>
          <w:p w:rsidR="009D6D9E" w:rsidRPr="00035FF3" w:rsidRDefault="009D6D9E" w:rsidP="0045050B">
            <w:pPr>
              <w:jc w:val="both"/>
            </w:pPr>
          </w:p>
        </w:tc>
        <w:tc>
          <w:tcPr>
            <w:tcW w:w="2473" w:type="dxa"/>
          </w:tcPr>
          <w:p w:rsidR="009D6D9E" w:rsidRPr="00035FF3" w:rsidRDefault="009D6D9E" w:rsidP="0045050B">
            <w:pPr>
              <w:jc w:val="both"/>
              <w:rPr>
                <w:b/>
              </w:rPr>
            </w:pPr>
            <w:r w:rsidRPr="00035FF3">
              <w:rPr>
                <w:b/>
              </w:rPr>
              <w:t>Итого   доходов</w:t>
            </w:r>
          </w:p>
        </w:tc>
        <w:tc>
          <w:tcPr>
            <w:tcW w:w="1546" w:type="dxa"/>
          </w:tcPr>
          <w:p w:rsidR="009D6D9E" w:rsidRPr="00035FF3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97964,0</w:t>
            </w: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100650,3</w:t>
            </w:r>
          </w:p>
        </w:tc>
        <w:tc>
          <w:tcPr>
            <w:tcW w:w="986" w:type="dxa"/>
          </w:tcPr>
          <w:p w:rsidR="009D6D9E" w:rsidRPr="00035FF3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102,7</w:t>
            </w: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95630,9</w:t>
            </w:r>
          </w:p>
        </w:tc>
        <w:tc>
          <w:tcPr>
            <w:tcW w:w="978" w:type="dxa"/>
          </w:tcPr>
          <w:p w:rsidR="009D6D9E" w:rsidRPr="00035FF3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105,2</w:t>
            </w:r>
          </w:p>
        </w:tc>
      </w:tr>
      <w:tr w:rsidR="009D6D9E" w:rsidRPr="00035FF3" w:rsidTr="0045050B">
        <w:tc>
          <w:tcPr>
            <w:tcW w:w="776" w:type="dxa"/>
          </w:tcPr>
          <w:p w:rsidR="009D6D9E" w:rsidRPr="00035FF3" w:rsidRDefault="009D6D9E" w:rsidP="0045050B">
            <w:pPr>
              <w:jc w:val="both"/>
            </w:pPr>
            <w:r w:rsidRPr="00035FF3">
              <w:t>0202</w:t>
            </w:r>
          </w:p>
        </w:tc>
        <w:tc>
          <w:tcPr>
            <w:tcW w:w="2473" w:type="dxa"/>
          </w:tcPr>
          <w:p w:rsidR="009D6D9E" w:rsidRPr="00035FF3" w:rsidRDefault="009D6D9E" w:rsidP="0045050B">
            <w:pPr>
              <w:jc w:val="both"/>
            </w:pPr>
            <w:r w:rsidRPr="00035FF3">
              <w:t>Субвенция</w:t>
            </w:r>
          </w:p>
        </w:tc>
        <w:tc>
          <w:tcPr>
            <w:tcW w:w="1546" w:type="dxa"/>
          </w:tcPr>
          <w:p w:rsidR="009D6D9E" w:rsidRPr="00035FF3" w:rsidRDefault="009D6D9E" w:rsidP="0045050B">
            <w:pPr>
              <w:jc w:val="both"/>
            </w:pPr>
            <w:r>
              <w:t>145760,6</w:t>
            </w: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</w:pPr>
            <w:r>
              <w:t>145651,9</w:t>
            </w:r>
          </w:p>
        </w:tc>
        <w:tc>
          <w:tcPr>
            <w:tcW w:w="986" w:type="dxa"/>
          </w:tcPr>
          <w:p w:rsidR="009D6D9E" w:rsidRPr="00035FF3" w:rsidRDefault="009D6D9E" w:rsidP="0045050B">
            <w:pPr>
              <w:jc w:val="both"/>
            </w:pPr>
            <w:r>
              <w:t>99,9</w:t>
            </w: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</w:pPr>
            <w:r>
              <w:t>141966,1</w:t>
            </w:r>
          </w:p>
        </w:tc>
        <w:tc>
          <w:tcPr>
            <w:tcW w:w="978" w:type="dxa"/>
          </w:tcPr>
          <w:p w:rsidR="009D6D9E" w:rsidRPr="00035FF3" w:rsidRDefault="009D6D9E" w:rsidP="0045050B">
            <w:pPr>
              <w:jc w:val="both"/>
            </w:pPr>
            <w:r>
              <w:t>102,6</w:t>
            </w:r>
          </w:p>
        </w:tc>
      </w:tr>
      <w:tr w:rsidR="009D6D9E" w:rsidRPr="00035FF3" w:rsidTr="0045050B">
        <w:tc>
          <w:tcPr>
            <w:tcW w:w="776" w:type="dxa"/>
          </w:tcPr>
          <w:p w:rsidR="009D6D9E" w:rsidRPr="00035FF3" w:rsidRDefault="009D6D9E" w:rsidP="0045050B">
            <w:pPr>
              <w:jc w:val="both"/>
            </w:pPr>
            <w:r w:rsidRPr="00035FF3">
              <w:t>0202</w:t>
            </w:r>
          </w:p>
        </w:tc>
        <w:tc>
          <w:tcPr>
            <w:tcW w:w="2473" w:type="dxa"/>
          </w:tcPr>
          <w:p w:rsidR="009D6D9E" w:rsidRPr="00035FF3" w:rsidRDefault="009D6D9E" w:rsidP="0045050B">
            <w:pPr>
              <w:jc w:val="both"/>
            </w:pPr>
            <w:r w:rsidRPr="00035FF3">
              <w:t>Дотация</w:t>
            </w:r>
          </w:p>
        </w:tc>
        <w:tc>
          <w:tcPr>
            <w:tcW w:w="1546" w:type="dxa"/>
          </w:tcPr>
          <w:p w:rsidR="009D6D9E" w:rsidRPr="00035FF3" w:rsidRDefault="009D6D9E" w:rsidP="0045050B">
            <w:pPr>
              <w:jc w:val="both"/>
            </w:pPr>
            <w:r>
              <w:t>44267,0</w:t>
            </w: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</w:pPr>
            <w:r>
              <w:t>44267,0</w:t>
            </w:r>
          </w:p>
        </w:tc>
        <w:tc>
          <w:tcPr>
            <w:tcW w:w="986" w:type="dxa"/>
          </w:tcPr>
          <w:p w:rsidR="009D6D9E" w:rsidRPr="00035FF3" w:rsidRDefault="009D6D9E" w:rsidP="0045050B">
            <w:pPr>
              <w:jc w:val="both"/>
            </w:pPr>
            <w:r>
              <w:t>100,0</w:t>
            </w: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</w:pPr>
            <w:r>
              <w:t>33911,0</w:t>
            </w:r>
          </w:p>
        </w:tc>
        <w:tc>
          <w:tcPr>
            <w:tcW w:w="978" w:type="dxa"/>
          </w:tcPr>
          <w:p w:rsidR="009D6D9E" w:rsidRPr="00035FF3" w:rsidRDefault="009D6D9E" w:rsidP="0045050B">
            <w:pPr>
              <w:jc w:val="both"/>
            </w:pPr>
            <w:r>
              <w:t>130,5</w:t>
            </w:r>
          </w:p>
        </w:tc>
      </w:tr>
      <w:tr w:rsidR="009D6D9E" w:rsidRPr="00035FF3" w:rsidTr="0045050B">
        <w:tc>
          <w:tcPr>
            <w:tcW w:w="776" w:type="dxa"/>
          </w:tcPr>
          <w:p w:rsidR="009D6D9E" w:rsidRPr="00035FF3" w:rsidRDefault="009D6D9E" w:rsidP="0045050B">
            <w:pPr>
              <w:jc w:val="both"/>
            </w:pPr>
            <w:r w:rsidRPr="00035FF3">
              <w:t>0202</w:t>
            </w:r>
          </w:p>
        </w:tc>
        <w:tc>
          <w:tcPr>
            <w:tcW w:w="2473" w:type="dxa"/>
          </w:tcPr>
          <w:p w:rsidR="009D6D9E" w:rsidRPr="00035FF3" w:rsidRDefault="009D6D9E" w:rsidP="0045050B">
            <w:pPr>
              <w:jc w:val="both"/>
            </w:pPr>
            <w:r w:rsidRPr="00035FF3">
              <w:t>Субсидии</w:t>
            </w:r>
          </w:p>
        </w:tc>
        <w:tc>
          <w:tcPr>
            <w:tcW w:w="1546" w:type="dxa"/>
          </w:tcPr>
          <w:p w:rsidR="009D6D9E" w:rsidRPr="00035FF3" w:rsidRDefault="009D6D9E" w:rsidP="0045050B">
            <w:pPr>
              <w:jc w:val="both"/>
            </w:pPr>
            <w:r>
              <w:t>14995,0</w:t>
            </w: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</w:pPr>
            <w:r>
              <w:t>14986,4</w:t>
            </w:r>
          </w:p>
        </w:tc>
        <w:tc>
          <w:tcPr>
            <w:tcW w:w="986" w:type="dxa"/>
          </w:tcPr>
          <w:p w:rsidR="009D6D9E" w:rsidRPr="00035FF3" w:rsidRDefault="009D6D9E" w:rsidP="0045050B">
            <w:pPr>
              <w:jc w:val="both"/>
            </w:pPr>
            <w:r>
              <w:t>99,9</w:t>
            </w: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</w:pPr>
            <w:r>
              <w:t>26709,8</w:t>
            </w:r>
          </w:p>
        </w:tc>
        <w:tc>
          <w:tcPr>
            <w:tcW w:w="978" w:type="dxa"/>
          </w:tcPr>
          <w:p w:rsidR="009D6D9E" w:rsidRPr="00035FF3" w:rsidRDefault="009D6D9E" w:rsidP="0045050B">
            <w:pPr>
              <w:jc w:val="both"/>
            </w:pPr>
            <w:r>
              <w:t>56,1</w:t>
            </w:r>
          </w:p>
        </w:tc>
      </w:tr>
      <w:tr w:rsidR="009D6D9E" w:rsidRPr="00035FF3" w:rsidTr="0045050B">
        <w:tc>
          <w:tcPr>
            <w:tcW w:w="776" w:type="dxa"/>
          </w:tcPr>
          <w:p w:rsidR="009D6D9E" w:rsidRPr="00035FF3" w:rsidRDefault="009D6D9E" w:rsidP="0045050B">
            <w:pPr>
              <w:jc w:val="both"/>
            </w:pPr>
            <w:r w:rsidRPr="00035FF3">
              <w:t>0202</w:t>
            </w:r>
          </w:p>
        </w:tc>
        <w:tc>
          <w:tcPr>
            <w:tcW w:w="2473" w:type="dxa"/>
          </w:tcPr>
          <w:p w:rsidR="009D6D9E" w:rsidRPr="00035FF3" w:rsidRDefault="009D6D9E" w:rsidP="0045050B">
            <w:pPr>
              <w:jc w:val="both"/>
            </w:pPr>
            <w:r w:rsidRPr="00035FF3">
              <w:t>Иные межбюджетные трансферты</w:t>
            </w:r>
          </w:p>
        </w:tc>
        <w:tc>
          <w:tcPr>
            <w:tcW w:w="1546" w:type="dxa"/>
          </w:tcPr>
          <w:p w:rsidR="009D6D9E" w:rsidRPr="00035FF3" w:rsidRDefault="009D6D9E" w:rsidP="0045050B">
            <w:pPr>
              <w:jc w:val="both"/>
            </w:pPr>
            <w:r>
              <w:t>7781,5</w:t>
            </w: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</w:pPr>
            <w:r>
              <w:t>7320,2</w:t>
            </w:r>
          </w:p>
        </w:tc>
        <w:tc>
          <w:tcPr>
            <w:tcW w:w="986" w:type="dxa"/>
          </w:tcPr>
          <w:p w:rsidR="009D6D9E" w:rsidRPr="00035FF3" w:rsidRDefault="009D6D9E" w:rsidP="0045050B">
            <w:pPr>
              <w:jc w:val="both"/>
            </w:pPr>
            <w:r>
              <w:t>94,1</w:t>
            </w: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</w:pPr>
            <w:r>
              <w:t>3570,1</w:t>
            </w:r>
          </w:p>
        </w:tc>
        <w:tc>
          <w:tcPr>
            <w:tcW w:w="978" w:type="dxa"/>
          </w:tcPr>
          <w:p w:rsidR="009D6D9E" w:rsidRPr="00035FF3" w:rsidRDefault="009D6D9E" w:rsidP="0045050B">
            <w:pPr>
              <w:jc w:val="both"/>
            </w:pPr>
            <w:r>
              <w:t>в 2 р.</w:t>
            </w:r>
          </w:p>
        </w:tc>
      </w:tr>
      <w:tr w:rsidR="009D6D9E" w:rsidRPr="00035FF3" w:rsidTr="0045050B">
        <w:tc>
          <w:tcPr>
            <w:tcW w:w="776" w:type="dxa"/>
          </w:tcPr>
          <w:p w:rsidR="009D6D9E" w:rsidRPr="00035FF3" w:rsidRDefault="009D6D9E" w:rsidP="0045050B">
            <w:pPr>
              <w:jc w:val="both"/>
            </w:pPr>
          </w:p>
        </w:tc>
        <w:tc>
          <w:tcPr>
            <w:tcW w:w="2473" w:type="dxa"/>
          </w:tcPr>
          <w:p w:rsidR="009D6D9E" w:rsidRPr="00035FF3" w:rsidRDefault="009D6D9E" w:rsidP="0045050B">
            <w:pPr>
              <w:jc w:val="both"/>
            </w:pPr>
            <w:r w:rsidRPr="00035FF3">
              <w:t>в т. ч. трансферты от поселений</w:t>
            </w:r>
          </w:p>
        </w:tc>
        <w:tc>
          <w:tcPr>
            <w:tcW w:w="1546" w:type="dxa"/>
          </w:tcPr>
          <w:p w:rsidR="009D6D9E" w:rsidRPr="00035FF3" w:rsidRDefault="009D6D9E" w:rsidP="0045050B">
            <w:pPr>
              <w:jc w:val="both"/>
            </w:pPr>
            <w:r>
              <w:t>882,8</w:t>
            </w: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</w:pPr>
            <w:r>
              <w:t>882,4</w:t>
            </w:r>
          </w:p>
        </w:tc>
        <w:tc>
          <w:tcPr>
            <w:tcW w:w="986" w:type="dxa"/>
          </w:tcPr>
          <w:p w:rsidR="009D6D9E" w:rsidRPr="00035FF3" w:rsidRDefault="009D6D9E" w:rsidP="0045050B">
            <w:pPr>
              <w:jc w:val="both"/>
            </w:pPr>
            <w:r>
              <w:t>99,9</w:t>
            </w: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</w:pPr>
            <w:r>
              <w:t>1850,1</w:t>
            </w:r>
          </w:p>
        </w:tc>
        <w:tc>
          <w:tcPr>
            <w:tcW w:w="978" w:type="dxa"/>
          </w:tcPr>
          <w:p w:rsidR="009D6D9E" w:rsidRPr="00035FF3" w:rsidRDefault="009D6D9E" w:rsidP="0045050B">
            <w:pPr>
              <w:jc w:val="both"/>
            </w:pPr>
            <w:r>
              <w:t>47,7</w:t>
            </w:r>
          </w:p>
        </w:tc>
      </w:tr>
      <w:tr w:rsidR="009D6D9E" w:rsidRPr="00035FF3" w:rsidTr="0045050B">
        <w:tc>
          <w:tcPr>
            <w:tcW w:w="776" w:type="dxa"/>
          </w:tcPr>
          <w:p w:rsidR="009D6D9E" w:rsidRPr="00035FF3" w:rsidRDefault="009D6D9E" w:rsidP="0045050B">
            <w:pPr>
              <w:jc w:val="both"/>
            </w:pPr>
            <w:r w:rsidRPr="00035FF3">
              <w:t>0207</w:t>
            </w:r>
          </w:p>
        </w:tc>
        <w:tc>
          <w:tcPr>
            <w:tcW w:w="2473" w:type="dxa"/>
          </w:tcPr>
          <w:p w:rsidR="009D6D9E" w:rsidRPr="00035FF3" w:rsidRDefault="009D6D9E" w:rsidP="0045050B">
            <w:r w:rsidRPr="00035FF3">
              <w:t>Прочие безвозмездные поступления</w:t>
            </w:r>
          </w:p>
        </w:tc>
        <w:tc>
          <w:tcPr>
            <w:tcW w:w="1546" w:type="dxa"/>
          </w:tcPr>
          <w:p w:rsidR="009D6D9E" w:rsidRPr="00035FF3" w:rsidRDefault="009D6D9E" w:rsidP="0045050B">
            <w:pPr>
              <w:jc w:val="both"/>
            </w:pPr>
            <w:r>
              <w:t>2000,0</w:t>
            </w:r>
          </w:p>
          <w:p w:rsidR="009D6D9E" w:rsidRPr="00035FF3" w:rsidRDefault="009D6D9E" w:rsidP="0045050B">
            <w:pPr>
              <w:jc w:val="both"/>
            </w:pP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</w:pPr>
            <w:r>
              <w:t>785,0</w:t>
            </w:r>
          </w:p>
          <w:p w:rsidR="009D6D9E" w:rsidRPr="00035FF3" w:rsidRDefault="009D6D9E" w:rsidP="0045050B">
            <w:pPr>
              <w:jc w:val="both"/>
            </w:pPr>
          </w:p>
        </w:tc>
        <w:tc>
          <w:tcPr>
            <w:tcW w:w="986" w:type="dxa"/>
          </w:tcPr>
          <w:p w:rsidR="009D6D9E" w:rsidRPr="00035FF3" w:rsidRDefault="009D6D9E" w:rsidP="0045050B">
            <w:pPr>
              <w:jc w:val="both"/>
            </w:pPr>
            <w:r>
              <w:t>39,2</w:t>
            </w:r>
          </w:p>
          <w:p w:rsidR="009D6D9E" w:rsidRPr="00035FF3" w:rsidRDefault="009D6D9E" w:rsidP="0045050B">
            <w:pPr>
              <w:jc w:val="both"/>
            </w:pP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</w:pPr>
            <w:r>
              <w:t>902,0</w:t>
            </w:r>
          </w:p>
          <w:p w:rsidR="009D6D9E" w:rsidRPr="00035FF3" w:rsidRDefault="009D6D9E" w:rsidP="0045050B">
            <w:pPr>
              <w:jc w:val="both"/>
            </w:pPr>
          </w:p>
        </w:tc>
        <w:tc>
          <w:tcPr>
            <w:tcW w:w="978" w:type="dxa"/>
          </w:tcPr>
          <w:p w:rsidR="009D6D9E" w:rsidRPr="00035FF3" w:rsidRDefault="009D6D9E" w:rsidP="0045050B">
            <w:pPr>
              <w:jc w:val="both"/>
            </w:pPr>
            <w:r>
              <w:t>87,0</w:t>
            </w:r>
          </w:p>
          <w:p w:rsidR="009D6D9E" w:rsidRPr="00035FF3" w:rsidRDefault="009D6D9E" w:rsidP="0045050B">
            <w:pPr>
              <w:jc w:val="both"/>
            </w:pPr>
          </w:p>
        </w:tc>
      </w:tr>
      <w:tr w:rsidR="009D6D9E" w:rsidRPr="00035FF3" w:rsidTr="0045050B">
        <w:tc>
          <w:tcPr>
            <w:tcW w:w="776" w:type="dxa"/>
          </w:tcPr>
          <w:p w:rsidR="009D6D9E" w:rsidRPr="00035FF3" w:rsidRDefault="009D6D9E" w:rsidP="0045050B">
            <w:pPr>
              <w:jc w:val="both"/>
            </w:pPr>
            <w:r w:rsidRPr="00035FF3">
              <w:t>0200</w:t>
            </w:r>
          </w:p>
        </w:tc>
        <w:tc>
          <w:tcPr>
            <w:tcW w:w="2473" w:type="dxa"/>
          </w:tcPr>
          <w:p w:rsidR="009D6D9E" w:rsidRPr="00035FF3" w:rsidRDefault="009D6D9E" w:rsidP="0045050B">
            <w:pPr>
              <w:jc w:val="both"/>
              <w:rPr>
                <w:b/>
              </w:rPr>
            </w:pPr>
            <w:r w:rsidRPr="00035FF3">
              <w:rPr>
                <w:b/>
              </w:rPr>
              <w:t>Итого финансовая помощь</w:t>
            </w:r>
          </w:p>
        </w:tc>
        <w:tc>
          <w:tcPr>
            <w:tcW w:w="1546" w:type="dxa"/>
          </w:tcPr>
          <w:p w:rsidR="009D6D9E" w:rsidRPr="00035FF3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214804,1</w:t>
            </w: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213010,5</w:t>
            </w:r>
          </w:p>
        </w:tc>
        <w:tc>
          <w:tcPr>
            <w:tcW w:w="986" w:type="dxa"/>
          </w:tcPr>
          <w:p w:rsidR="009D6D9E" w:rsidRPr="00035FF3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99,2</w:t>
            </w:r>
          </w:p>
        </w:tc>
        <w:tc>
          <w:tcPr>
            <w:tcW w:w="1406" w:type="dxa"/>
          </w:tcPr>
          <w:p w:rsidR="009D6D9E" w:rsidRPr="00035FF3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207058,4</w:t>
            </w:r>
          </w:p>
        </w:tc>
        <w:tc>
          <w:tcPr>
            <w:tcW w:w="978" w:type="dxa"/>
          </w:tcPr>
          <w:p w:rsidR="009D6D9E" w:rsidRPr="00035FF3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102,9</w:t>
            </w:r>
          </w:p>
        </w:tc>
      </w:tr>
    </w:tbl>
    <w:p w:rsidR="009D6D9E" w:rsidRPr="00035FF3" w:rsidRDefault="009D6D9E" w:rsidP="009D6D9E">
      <w:pPr>
        <w:jc w:val="both"/>
        <w:rPr>
          <w:b/>
        </w:rPr>
      </w:pPr>
    </w:p>
    <w:p w:rsidR="009D6D9E" w:rsidRDefault="009D6D9E" w:rsidP="009D6D9E">
      <w:pPr>
        <w:jc w:val="both"/>
        <w:rPr>
          <w:b/>
          <w:sz w:val="28"/>
          <w:szCs w:val="28"/>
        </w:rPr>
      </w:pPr>
      <w:r w:rsidRPr="00BC2B47">
        <w:rPr>
          <w:b/>
          <w:sz w:val="28"/>
          <w:szCs w:val="28"/>
        </w:rPr>
        <w:t>Выполнение</w:t>
      </w:r>
      <w:r>
        <w:rPr>
          <w:b/>
          <w:sz w:val="28"/>
          <w:szCs w:val="28"/>
        </w:rPr>
        <w:t xml:space="preserve"> бюджетных назначений</w:t>
      </w:r>
      <w:r w:rsidRPr="00BC2B47">
        <w:rPr>
          <w:b/>
          <w:sz w:val="28"/>
          <w:szCs w:val="28"/>
        </w:rPr>
        <w:t xml:space="preserve"> обеспечено по следующим доходным источникам:</w:t>
      </w:r>
    </w:p>
    <w:p w:rsidR="009D6D9E" w:rsidRDefault="009D6D9E" w:rsidP="009D6D9E">
      <w:pPr>
        <w:jc w:val="both"/>
        <w:rPr>
          <w:sz w:val="28"/>
          <w:szCs w:val="28"/>
        </w:rPr>
      </w:pPr>
      <w:r w:rsidRPr="00C53DCF">
        <w:rPr>
          <w:sz w:val="28"/>
          <w:szCs w:val="28"/>
        </w:rPr>
        <w:t xml:space="preserve">- налог на </w:t>
      </w:r>
      <w:r>
        <w:rPr>
          <w:sz w:val="28"/>
          <w:szCs w:val="28"/>
        </w:rPr>
        <w:t>доходы физических лиц – 58249,6 тыс. рублей (103,7%);</w:t>
      </w:r>
    </w:p>
    <w:p w:rsidR="009D6D9E" w:rsidRDefault="009D6D9E" w:rsidP="009D6D9E">
      <w:pPr>
        <w:jc w:val="both"/>
        <w:rPr>
          <w:sz w:val="28"/>
          <w:szCs w:val="28"/>
        </w:rPr>
      </w:pPr>
      <w:r>
        <w:rPr>
          <w:sz w:val="28"/>
          <w:szCs w:val="28"/>
        </w:rPr>
        <w:t>- акцизы на нефтепродукты – 8985,8 тыс. рублей (104,3%);</w:t>
      </w:r>
    </w:p>
    <w:p w:rsidR="009D6D9E" w:rsidRDefault="009D6D9E" w:rsidP="009D6D9E">
      <w:pPr>
        <w:jc w:val="both"/>
        <w:rPr>
          <w:sz w:val="28"/>
          <w:szCs w:val="28"/>
        </w:rPr>
      </w:pPr>
      <w:r>
        <w:rPr>
          <w:sz w:val="28"/>
          <w:szCs w:val="28"/>
        </w:rPr>
        <w:t>- единый сельхозналог – 2832,7 тыс. рублей (113,9%);</w:t>
      </w:r>
    </w:p>
    <w:p w:rsidR="009D6D9E" w:rsidRPr="00C53DCF" w:rsidRDefault="009D6D9E" w:rsidP="009D6D9E">
      <w:pPr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пошлина – 1336,3 тыс. рублей (125,8%);</w:t>
      </w:r>
    </w:p>
    <w:p w:rsidR="009D6D9E" w:rsidRDefault="009D6D9E" w:rsidP="009D6D9E">
      <w:pPr>
        <w:jc w:val="both"/>
        <w:rPr>
          <w:sz w:val="28"/>
          <w:szCs w:val="28"/>
        </w:rPr>
      </w:pPr>
      <w:r w:rsidRPr="002737B8">
        <w:rPr>
          <w:sz w:val="28"/>
          <w:szCs w:val="28"/>
        </w:rPr>
        <w:t>-доходы от продажи земли –</w:t>
      </w:r>
      <w:r>
        <w:rPr>
          <w:sz w:val="28"/>
          <w:szCs w:val="28"/>
        </w:rPr>
        <w:t xml:space="preserve"> 16610,0 тыс. рублей (103,7</w:t>
      </w:r>
      <w:r w:rsidRPr="002737B8">
        <w:rPr>
          <w:sz w:val="28"/>
          <w:szCs w:val="28"/>
        </w:rPr>
        <w:t>%)</w:t>
      </w:r>
      <w:r>
        <w:rPr>
          <w:sz w:val="28"/>
          <w:szCs w:val="28"/>
        </w:rPr>
        <w:t>;</w:t>
      </w:r>
    </w:p>
    <w:p w:rsidR="009D6D9E" w:rsidRPr="002737B8" w:rsidRDefault="009D6D9E" w:rsidP="009D6D9E">
      <w:pPr>
        <w:jc w:val="both"/>
        <w:rPr>
          <w:sz w:val="28"/>
          <w:szCs w:val="28"/>
        </w:rPr>
      </w:pPr>
      <w:r>
        <w:rPr>
          <w:sz w:val="28"/>
          <w:szCs w:val="28"/>
        </w:rPr>
        <w:t>- арендная плата за землю – 4565,9 тыс. рублей (101,7 %);</w:t>
      </w:r>
    </w:p>
    <w:p w:rsidR="009D6D9E" w:rsidRPr="002737B8" w:rsidRDefault="009D6D9E" w:rsidP="009D6D9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прочие доходы от компенсации  затрат бюджетов муниципальных районов – 307,9  тыс. рублей (увеличение в 4,9 раза)</w:t>
      </w:r>
      <w:r w:rsidRPr="002737B8">
        <w:rPr>
          <w:sz w:val="28"/>
          <w:szCs w:val="28"/>
        </w:rPr>
        <w:t>;</w:t>
      </w:r>
    </w:p>
    <w:p w:rsidR="009D6D9E" w:rsidRPr="002737B8" w:rsidRDefault="009D6D9E" w:rsidP="009D6D9E">
      <w:pPr>
        <w:jc w:val="both"/>
        <w:rPr>
          <w:sz w:val="28"/>
          <w:szCs w:val="28"/>
        </w:rPr>
      </w:pPr>
      <w:r w:rsidRPr="002737B8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штрафные санкции –  2252,4 тыс. рублей (107,2%).</w:t>
      </w:r>
    </w:p>
    <w:p w:rsidR="009D6D9E" w:rsidRPr="002B1680" w:rsidRDefault="009D6D9E" w:rsidP="009D6D9E">
      <w:pPr>
        <w:rPr>
          <w:b/>
          <w:sz w:val="28"/>
          <w:szCs w:val="28"/>
        </w:rPr>
      </w:pPr>
      <w:r w:rsidRPr="00096859">
        <w:rPr>
          <w:sz w:val="28"/>
          <w:szCs w:val="28"/>
        </w:rPr>
        <w:t xml:space="preserve">        </w:t>
      </w:r>
      <w:r w:rsidRPr="002B1680">
        <w:rPr>
          <w:b/>
          <w:sz w:val="28"/>
          <w:szCs w:val="28"/>
        </w:rPr>
        <w:t>Невыполнение поступлений наблюдается по следующим доходным источникам:</w:t>
      </w:r>
    </w:p>
    <w:p w:rsidR="009D6D9E" w:rsidRDefault="009D6D9E" w:rsidP="009D6D9E">
      <w:pPr>
        <w:rPr>
          <w:sz w:val="28"/>
          <w:szCs w:val="28"/>
        </w:rPr>
      </w:pPr>
      <w:r>
        <w:rPr>
          <w:sz w:val="28"/>
          <w:szCs w:val="28"/>
        </w:rPr>
        <w:t>- единый налог на вмененный доход –  5000,8 тыс. рублей (75,8%);</w:t>
      </w:r>
    </w:p>
    <w:p w:rsidR="009D6D9E" w:rsidRDefault="009D6D9E" w:rsidP="009D6D9E">
      <w:pPr>
        <w:jc w:val="both"/>
        <w:rPr>
          <w:sz w:val="28"/>
          <w:szCs w:val="28"/>
        </w:rPr>
      </w:pPr>
      <w:r>
        <w:rPr>
          <w:sz w:val="28"/>
          <w:szCs w:val="28"/>
        </w:rPr>
        <w:t>- аренда имущества –  53,2 тыс. рублей (48,4%);</w:t>
      </w:r>
    </w:p>
    <w:p w:rsidR="009D6D9E" w:rsidRDefault="009D6D9E" w:rsidP="009D6D9E">
      <w:pPr>
        <w:jc w:val="both"/>
        <w:rPr>
          <w:sz w:val="28"/>
          <w:szCs w:val="28"/>
        </w:rPr>
      </w:pPr>
      <w:r>
        <w:rPr>
          <w:sz w:val="28"/>
          <w:szCs w:val="28"/>
        </w:rPr>
        <w:t>- доходы от перечисления части прибыли  унитарных предприятий  -44.6 тыс. рублей (57,9%);</w:t>
      </w:r>
    </w:p>
    <w:p w:rsidR="009D6D9E" w:rsidRDefault="009D6D9E" w:rsidP="009D6D9E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налог на пользование природными ресурсами – 43,4 тыс. рублей (27,1%).</w:t>
      </w:r>
    </w:p>
    <w:p w:rsidR="009D6D9E" w:rsidRDefault="009D6D9E" w:rsidP="009D6D9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737B8">
        <w:rPr>
          <w:sz w:val="28"/>
          <w:szCs w:val="28"/>
        </w:rPr>
        <w:t xml:space="preserve"> В целом </w:t>
      </w:r>
      <w:r w:rsidRPr="00B86FBD">
        <w:rPr>
          <w:b/>
          <w:sz w:val="28"/>
          <w:szCs w:val="28"/>
        </w:rPr>
        <w:t>собственные доходы бюджета</w:t>
      </w:r>
      <w:r w:rsidRPr="002737B8">
        <w:rPr>
          <w:sz w:val="28"/>
          <w:szCs w:val="28"/>
        </w:rPr>
        <w:t xml:space="preserve"> получены в </w:t>
      </w:r>
      <w:r>
        <w:rPr>
          <w:sz w:val="28"/>
          <w:szCs w:val="28"/>
        </w:rPr>
        <w:t xml:space="preserve">объеме 100650,3 </w:t>
      </w:r>
      <w:r w:rsidRPr="002737B8">
        <w:rPr>
          <w:sz w:val="28"/>
          <w:szCs w:val="28"/>
        </w:rPr>
        <w:t xml:space="preserve"> тыс. рублей, что</w:t>
      </w:r>
      <w:r>
        <w:rPr>
          <w:sz w:val="28"/>
          <w:szCs w:val="28"/>
        </w:rPr>
        <w:t xml:space="preserve"> составляет</w:t>
      </w:r>
      <w:r w:rsidRPr="00273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102,7 % к плановым назначениям </w:t>
      </w:r>
      <w:r w:rsidRPr="002737B8">
        <w:rPr>
          <w:sz w:val="28"/>
          <w:szCs w:val="28"/>
        </w:rPr>
        <w:t xml:space="preserve"> и </w:t>
      </w:r>
      <w:r>
        <w:rPr>
          <w:sz w:val="28"/>
          <w:szCs w:val="28"/>
        </w:rPr>
        <w:t>105,2</w:t>
      </w:r>
      <w:r w:rsidRPr="002737B8">
        <w:rPr>
          <w:sz w:val="28"/>
          <w:szCs w:val="28"/>
        </w:rPr>
        <w:t>% к соответствующему периоду прошл</w:t>
      </w:r>
      <w:r>
        <w:rPr>
          <w:sz w:val="28"/>
          <w:szCs w:val="28"/>
        </w:rPr>
        <w:t>ого года.</w:t>
      </w:r>
    </w:p>
    <w:p w:rsidR="009D6D9E" w:rsidRPr="002737B8" w:rsidRDefault="009D6D9E" w:rsidP="009D6D9E">
      <w:pPr>
        <w:rPr>
          <w:sz w:val="28"/>
          <w:szCs w:val="28"/>
        </w:rPr>
      </w:pPr>
      <w:r>
        <w:rPr>
          <w:sz w:val="28"/>
          <w:szCs w:val="28"/>
        </w:rPr>
        <w:t xml:space="preserve"> В общем объеме доходов, налоговые и  неналоговые  доходы   составили 32,1 %.</w:t>
      </w:r>
    </w:p>
    <w:p w:rsidR="009D6D9E" w:rsidRPr="002737B8" w:rsidRDefault="009D6D9E" w:rsidP="009D6D9E">
      <w:pPr>
        <w:ind w:firstLine="480"/>
        <w:rPr>
          <w:sz w:val="28"/>
          <w:szCs w:val="28"/>
        </w:rPr>
      </w:pPr>
      <w:r w:rsidRPr="00096859">
        <w:rPr>
          <w:b/>
          <w:sz w:val="28"/>
          <w:szCs w:val="28"/>
        </w:rPr>
        <w:t>Финансовая помощь</w:t>
      </w:r>
      <w:r w:rsidRPr="002737B8">
        <w:rPr>
          <w:sz w:val="28"/>
          <w:szCs w:val="28"/>
        </w:rPr>
        <w:t xml:space="preserve"> из бюджетов других уровней поступила в </w:t>
      </w:r>
      <w:r>
        <w:rPr>
          <w:sz w:val="28"/>
          <w:szCs w:val="28"/>
        </w:rPr>
        <w:t xml:space="preserve">объеме  213010,5 тыс. рублей, что составляет  67,9 </w:t>
      </w:r>
      <w:r w:rsidRPr="002737B8">
        <w:rPr>
          <w:sz w:val="28"/>
          <w:szCs w:val="28"/>
        </w:rPr>
        <w:t>% в струк</w:t>
      </w:r>
      <w:r>
        <w:rPr>
          <w:sz w:val="28"/>
          <w:szCs w:val="28"/>
        </w:rPr>
        <w:t>туре доходной части бюджета и 99,2% к плановым назначениям. По сравнению с 2017</w:t>
      </w:r>
      <w:r w:rsidRPr="002737B8">
        <w:rPr>
          <w:sz w:val="28"/>
          <w:szCs w:val="28"/>
        </w:rPr>
        <w:t xml:space="preserve"> годом указанные </w:t>
      </w:r>
      <w:r>
        <w:rPr>
          <w:sz w:val="28"/>
          <w:szCs w:val="28"/>
        </w:rPr>
        <w:t xml:space="preserve">  </w:t>
      </w:r>
      <w:r w:rsidRPr="002737B8"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t xml:space="preserve">возросли </w:t>
      </w:r>
      <w:r w:rsidRPr="002737B8">
        <w:rPr>
          <w:sz w:val="28"/>
          <w:szCs w:val="28"/>
        </w:rPr>
        <w:t>на</w:t>
      </w:r>
      <w:r>
        <w:rPr>
          <w:sz w:val="28"/>
          <w:szCs w:val="28"/>
        </w:rPr>
        <w:t xml:space="preserve">  5952,1 тыс. рублей  или на 2,9 % .</w:t>
      </w:r>
    </w:p>
    <w:p w:rsidR="009D6D9E" w:rsidRPr="002737B8" w:rsidRDefault="009D6D9E" w:rsidP="009D6D9E">
      <w:pPr>
        <w:ind w:firstLine="480"/>
        <w:jc w:val="both"/>
        <w:rPr>
          <w:sz w:val="28"/>
          <w:szCs w:val="28"/>
        </w:rPr>
      </w:pPr>
      <w:r w:rsidRPr="002B1680">
        <w:rPr>
          <w:b/>
          <w:sz w:val="28"/>
          <w:szCs w:val="28"/>
        </w:rPr>
        <w:t xml:space="preserve">Структура </w:t>
      </w:r>
      <w:r w:rsidRPr="00484DB8">
        <w:rPr>
          <w:b/>
          <w:sz w:val="28"/>
          <w:szCs w:val="28"/>
        </w:rPr>
        <w:t>финансовой помощи</w:t>
      </w:r>
      <w:r w:rsidRPr="002737B8">
        <w:rPr>
          <w:sz w:val="28"/>
          <w:szCs w:val="28"/>
        </w:rPr>
        <w:t xml:space="preserve"> представлена следующим образом:</w:t>
      </w:r>
    </w:p>
    <w:p w:rsidR="009D6D9E" w:rsidRPr="002737B8" w:rsidRDefault="009D6D9E" w:rsidP="009D6D9E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>-субвенция –</w:t>
      </w:r>
      <w:r>
        <w:rPr>
          <w:sz w:val="28"/>
          <w:szCs w:val="28"/>
        </w:rPr>
        <w:t xml:space="preserve"> 145651,9 тыс. рублей (99,9</w:t>
      </w:r>
      <w:r w:rsidRPr="002737B8">
        <w:rPr>
          <w:sz w:val="28"/>
          <w:szCs w:val="28"/>
        </w:rPr>
        <w:t>% к плану);</w:t>
      </w:r>
    </w:p>
    <w:p w:rsidR="009D6D9E" w:rsidRPr="002737B8" w:rsidRDefault="009D6D9E" w:rsidP="009D6D9E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>-дотация –</w:t>
      </w:r>
      <w:r>
        <w:rPr>
          <w:sz w:val="28"/>
          <w:szCs w:val="28"/>
        </w:rPr>
        <w:t xml:space="preserve">  44267,0 тыс. рублей(100% к плановым назначениям</w:t>
      </w:r>
      <w:r w:rsidRPr="002737B8">
        <w:rPr>
          <w:sz w:val="28"/>
          <w:szCs w:val="28"/>
        </w:rPr>
        <w:t>);</w:t>
      </w:r>
    </w:p>
    <w:p w:rsidR="009D6D9E" w:rsidRPr="002737B8" w:rsidRDefault="009D6D9E" w:rsidP="009D6D9E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>-субсидии –</w:t>
      </w:r>
      <w:r>
        <w:rPr>
          <w:sz w:val="28"/>
          <w:szCs w:val="28"/>
        </w:rPr>
        <w:t xml:space="preserve">  14986,4 тыс. рублей </w:t>
      </w:r>
      <w:r w:rsidRPr="002737B8">
        <w:rPr>
          <w:sz w:val="28"/>
          <w:szCs w:val="28"/>
        </w:rPr>
        <w:t>(</w:t>
      </w:r>
      <w:r>
        <w:rPr>
          <w:sz w:val="28"/>
          <w:szCs w:val="28"/>
        </w:rPr>
        <w:t>99,9</w:t>
      </w:r>
      <w:r w:rsidRPr="002737B8">
        <w:rPr>
          <w:sz w:val="28"/>
          <w:szCs w:val="28"/>
        </w:rPr>
        <w:t xml:space="preserve"> </w:t>
      </w:r>
      <w:r>
        <w:rPr>
          <w:sz w:val="28"/>
          <w:szCs w:val="28"/>
        </w:rPr>
        <w:t>% к плановым назначениям</w:t>
      </w:r>
      <w:r w:rsidRPr="002737B8">
        <w:rPr>
          <w:sz w:val="28"/>
          <w:szCs w:val="28"/>
        </w:rPr>
        <w:t>);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>-иные межбюджетные трансферты –</w:t>
      </w:r>
      <w:r>
        <w:rPr>
          <w:sz w:val="28"/>
          <w:szCs w:val="28"/>
        </w:rPr>
        <w:t xml:space="preserve"> 7320,2 тыс. рублей (94,1% к плановым назначениям), в том числе трансферты от поселений –  882,4 тыс. рублей (99,9%).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процессе исполнения бюджета Верховского  района в решение о бюджете 5 раз вносились изменения, обусловленные следующими  объективными причинами: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уточнением объема безвозмездных поступлений из областного  и федерального  бюджетов в соответствии с принятыми нормативными правовыми  актами федеральных  министерств  и   ведомств,  правительства Орловской области, а также   заключенными соглашениями;</w:t>
      </w:r>
      <w:proofErr w:type="gramEnd"/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включением в бюджет Верховского  района бюджетных ассигнований 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со средствами федерального  и областного  бюджетов;</w:t>
      </w:r>
    </w:p>
    <w:p w:rsidR="009D6D9E" w:rsidRPr="002737B8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3)  включением дополнительных неналоговых  доходов бюджета  Верховского  района и направлением их на финансирование  действующих и принимаемых  расходных обязательств.</w:t>
      </w:r>
    </w:p>
    <w:p w:rsidR="009D6D9E" w:rsidRPr="008F6ABC" w:rsidRDefault="009D6D9E" w:rsidP="009D6D9E">
      <w:pPr>
        <w:ind w:firstLine="480"/>
        <w:rPr>
          <w:sz w:val="28"/>
          <w:szCs w:val="28"/>
        </w:rPr>
      </w:pPr>
      <w:r>
        <w:rPr>
          <w:sz w:val="28"/>
          <w:szCs w:val="28"/>
        </w:rPr>
        <w:t>С учетом всех изменений  прогнозируемые доходы бюджета Верховского района  увеличились на  61189,8 тыс. рублей  и составили   312768,1 тыс. рублей. Дефицит</w:t>
      </w:r>
      <w:r w:rsidRPr="002737B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на 2018 год  планировался в объеме</w:t>
      </w:r>
      <w:r w:rsidRPr="002737B8">
        <w:rPr>
          <w:sz w:val="28"/>
          <w:szCs w:val="28"/>
        </w:rPr>
        <w:t xml:space="preserve"> </w:t>
      </w:r>
      <w:r>
        <w:rPr>
          <w:sz w:val="28"/>
          <w:szCs w:val="28"/>
        </w:rPr>
        <w:t>1000,0  тыс. рублей.</w:t>
      </w:r>
      <w:r w:rsidRPr="00273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37B8">
        <w:rPr>
          <w:sz w:val="28"/>
          <w:szCs w:val="28"/>
        </w:rPr>
        <w:t>Фактически, по отчетным данным</w:t>
      </w:r>
      <w:r>
        <w:rPr>
          <w:sz w:val="28"/>
          <w:szCs w:val="28"/>
        </w:rPr>
        <w:t xml:space="preserve">   бюджет Верховского  района за 2018 год исполнен с профицитом в объеме 2458,2   тыс. рублей.</w:t>
      </w:r>
      <w:r w:rsidRPr="002737B8">
        <w:rPr>
          <w:sz w:val="28"/>
          <w:szCs w:val="28"/>
        </w:rPr>
        <w:t xml:space="preserve"> 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Расходы бюджета в 2018</w:t>
      </w:r>
      <w:r w:rsidRPr="00E31C06">
        <w:rPr>
          <w:b/>
          <w:sz w:val="28"/>
          <w:szCs w:val="28"/>
        </w:rPr>
        <w:t xml:space="preserve"> году</w:t>
      </w:r>
      <w:r w:rsidRPr="002737B8">
        <w:rPr>
          <w:sz w:val="28"/>
          <w:szCs w:val="28"/>
        </w:rPr>
        <w:t xml:space="preserve"> исполнены в </w:t>
      </w:r>
      <w:r>
        <w:rPr>
          <w:sz w:val="28"/>
          <w:szCs w:val="28"/>
        </w:rPr>
        <w:t xml:space="preserve">объеме 311302,7 тыс. рублей, </w:t>
      </w:r>
      <w:r w:rsidRPr="002737B8">
        <w:rPr>
          <w:sz w:val="28"/>
          <w:szCs w:val="28"/>
        </w:rPr>
        <w:t xml:space="preserve">что составило </w:t>
      </w:r>
      <w:r>
        <w:rPr>
          <w:sz w:val="28"/>
          <w:szCs w:val="28"/>
        </w:rPr>
        <w:t xml:space="preserve"> 99,2 %  к плановым назначениям </w:t>
      </w:r>
      <w:r w:rsidRPr="002737B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102,0</w:t>
      </w:r>
      <w:r w:rsidRPr="002737B8">
        <w:rPr>
          <w:sz w:val="28"/>
          <w:szCs w:val="28"/>
        </w:rPr>
        <w:t xml:space="preserve"> % к </w:t>
      </w:r>
      <w:r>
        <w:rPr>
          <w:sz w:val="28"/>
          <w:szCs w:val="28"/>
        </w:rPr>
        <w:t xml:space="preserve"> уровню </w:t>
      </w:r>
      <w:r w:rsidRPr="002737B8">
        <w:rPr>
          <w:sz w:val="28"/>
          <w:szCs w:val="28"/>
        </w:rPr>
        <w:t>20</w:t>
      </w:r>
      <w:r>
        <w:rPr>
          <w:sz w:val="28"/>
          <w:szCs w:val="28"/>
        </w:rPr>
        <w:t>17 года</w:t>
      </w:r>
      <w:r w:rsidRPr="002737B8">
        <w:rPr>
          <w:sz w:val="28"/>
          <w:szCs w:val="28"/>
        </w:rPr>
        <w:t>.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</w:p>
    <w:p w:rsidR="009D6D9E" w:rsidRDefault="009D6D9E" w:rsidP="009D6D9E">
      <w:pPr>
        <w:ind w:firstLine="480"/>
        <w:jc w:val="both"/>
        <w:rPr>
          <w:b/>
          <w:sz w:val="28"/>
          <w:szCs w:val="28"/>
        </w:rPr>
      </w:pPr>
      <w:r w:rsidRPr="00A72EAC">
        <w:rPr>
          <w:b/>
          <w:sz w:val="28"/>
          <w:szCs w:val="28"/>
        </w:rPr>
        <w:lastRenderedPageBreak/>
        <w:t xml:space="preserve">В разрезе бюджетных отраслей исполнение сложилось следующим образом: </w:t>
      </w:r>
    </w:p>
    <w:p w:rsidR="009D6D9E" w:rsidRPr="00A72EAC" w:rsidRDefault="009D6D9E" w:rsidP="009D6D9E">
      <w:pPr>
        <w:ind w:firstLine="480"/>
        <w:jc w:val="both"/>
        <w:rPr>
          <w:b/>
          <w:sz w:val="28"/>
          <w:szCs w:val="28"/>
        </w:rPr>
      </w:pP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694"/>
        <w:gridCol w:w="1354"/>
        <w:gridCol w:w="1348"/>
        <w:gridCol w:w="963"/>
        <w:gridCol w:w="1348"/>
        <w:gridCol w:w="1168"/>
      </w:tblGrid>
      <w:tr w:rsidR="009D6D9E" w:rsidRPr="005E648C" w:rsidTr="0045050B">
        <w:tc>
          <w:tcPr>
            <w:tcW w:w="696" w:type="dxa"/>
          </w:tcPr>
          <w:p w:rsidR="009D6D9E" w:rsidRPr="005E648C" w:rsidRDefault="009D6D9E" w:rsidP="0045050B">
            <w:pPr>
              <w:jc w:val="both"/>
            </w:pPr>
            <w:r w:rsidRPr="005E648C">
              <w:t>КБК</w:t>
            </w:r>
          </w:p>
        </w:tc>
        <w:tc>
          <w:tcPr>
            <w:tcW w:w="2694" w:type="dxa"/>
          </w:tcPr>
          <w:p w:rsidR="009D6D9E" w:rsidRPr="005E648C" w:rsidRDefault="009D6D9E" w:rsidP="0045050B">
            <w:pPr>
              <w:jc w:val="both"/>
            </w:pPr>
            <w:r w:rsidRPr="005E648C">
              <w:t>Наименование</w:t>
            </w:r>
          </w:p>
        </w:tc>
        <w:tc>
          <w:tcPr>
            <w:tcW w:w="1354" w:type="dxa"/>
          </w:tcPr>
          <w:p w:rsidR="009D6D9E" w:rsidRPr="005E648C" w:rsidRDefault="009D6D9E" w:rsidP="0045050B">
            <w:pPr>
              <w:jc w:val="both"/>
            </w:pPr>
            <w:r w:rsidRPr="005E648C">
              <w:t>Утвержден</w:t>
            </w:r>
          </w:p>
          <w:p w:rsidR="009D6D9E" w:rsidRPr="005E648C" w:rsidRDefault="009D6D9E" w:rsidP="0045050B">
            <w:pPr>
              <w:jc w:val="both"/>
            </w:pPr>
            <w:r>
              <w:t>2018</w:t>
            </w:r>
            <w:r w:rsidRPr="005E648C">
              <w:t xml:space="preserve"> г</w:t>
            </w:r>
            <w:r>
              <w:t>од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</w:pPr>
            <w:r>
              <w:t>Исполнено 2018</w:t>
            </w:r>
            <w:r w:rsidRPr="005E648C">
              <w:t xml:space="preserve"> г</w:t>
            </w:r>
            <w:r>
              <w:t>од</w:t>
            </w:r>
          </w:p>
        </w:tc>
        <w:tc>
          <w:tcPr>
            <w:tcW w:w="963" w:type="dxa"/>
          </w:tcPr>
          <w:p w:rsidR="009D6D9E" w:rsidRPr="005E648C" w:rsidRDefault="009D6D9E" w:rsidP="0045050B">
            <w:pPr>
              <w:jc w:val="both"/>
            </w:pPr>
            <w:r w:rsidRPr="005E648C">
              <w:t xml:space="preserve">% </w:t>
            </w:r>
            <w:proofErr w:type="spellStart"/>
            <w:r w:rsidRPr="005E648C">
              <w:t>выпол</w:t>
            </w:r>
            <w:proofErr w:type="spellEnd"/>
            <w:r w:rsidRPr="005E648C">
              <w:t>.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</w:pPr>
            <w:r>
              <w:t>Исполнено 2017</w:t>
            </w:r>
            <w:r w:rsidRPr="005E648C">
              <w:t xml:space="preserve"> г</w:t>
            </w:r>
            <w:r>
              <w:t>од</w:t>
            </w:r>
          </w:p>
        </w:tc>
        <w:tc>
          <w:tcPr>
            <w:tcW w:w="1168" w:type="dxa"/>
          </w:tcPr>
          <w:p w:rsidR="009D6D9E" w:rsidRPr="005E648C" w:rsidRDefault="009D6D9E" w:rsidP="0045050B">
            <w:pPr>
              <w:jc w:val="both"/>
            </w:pPr>
            <w:r>
              <w:t>2018</w:t>
            </w:r>
            <w:r w:rsidRPr="005E648C">
              <w:t>г</w:t>
            </w:r>
            <w:proofErr w:type="gramStart"/>
            <w:r w:rsidRPr="005E648C">
              <w:t>.в</w:t>
            </w:r>
            <w:proofErr w:type="gramEnd"/>
            <w:r w:rsidRPr="005E648C">
              <w:t>%</w:t>
            </w:r>
          </w:p>
          <w:p w:rsidR="009D6D9E" w:rsidRPr="005E648C" w:rsidRDefault="009D6D9E" w:rsidP="0045050B">
            <w:pPr>
              <w:jc w:val="both"/>
            </w:pPr>
            <w:r>
              <w:t>к 2017</w:t>
            </w:r>
            <w:r w:rsidRPr="005E648C">
              <w:t xml:space="preserve"> г.</w:t>
            </w:r>
          </w:p>
        </w:tc>
      </w:tr>
      <w:tr w:rsidR="009D6D9E" w:rsidRPr="005E648C" w:rsidTr="0045050B">
        <w:tc>
          <w:tcPr>
            <w:tcW w:w="696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 w:rsidRPr="005E648C">
              <w:rPr>
                <w:b/>
              </w:rPr>
              <w:t>0100</w:t>
            </w:r>
          </w:p>
        </w:tc>
        <w:tc>
          <w:tcPr>
            <w:tcW w:w="2694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 w:rsidRPr="005E648C">
              <w:rPr>
                <w:b/>
              </w:rPr>
              <w:t>Общегосударственные вопросы</w:t>
            </w:r>
          </w:p>
        </w:tc>
        <w:tc>
          <w:tcPr>
            <w:tcW w:w="1354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24970,7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23778,8</w:t>
            </w:r>
          </w:p>
        </w:tc>
        <w:tc>
          <w:tcPr>
            <w:tcW w:w="963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95,2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23560,8</w:t>
            </w:r>
          </w:p>
        </w:tc>
        <w:tc>
          <w:tcPr>
            <w:tcW w:w="1168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100,9</w:t>
            </w:r>
          </w:p>
        </w:tc>
      </w:tr>
      <w:tr w:rsidR="009D6D9E" w:rsidRPr="005E648C" w:rsidTr="0045050B">
        <w:tc>
          <w:tcPr>
            <w:tcW w:w="696" w:type="dxa"/>
          </w:tcPr>
          <w:p w:rsidR="009D6D9E" w:rsidRPr="00CD2AAB" w:rsidRDefault="009D6D9E" w:rsidP="0045050B">
            <w:pPr>
              <w:jc w:val="both"/>
            </w:pPr>
            <w:r w:rsidRPr="00CD2AAB">
              <w:t>0102</w:t>
            </w:r>
          </w:p>
        </w:tc>
        <w:tc>
          <w:tcPr>
            <w:tcW w:w="2694" w:type="dxa"/>
          </w:tcPr>
          <w:p w:rsidR="009D6D9E" w:rsidRPr="00CD2AAB" w:rsidRDefault="009D6D9E" w:rsidP="0045050B">
            <w:pPr>
              <w:jc w:val="both"/>
            </w:pPr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54" w:type="dxa"/>
          </w:tcPr>
          <w:p w:rsidR="009D6D9E" w:rsidRPr="00CD2AAB" w:rsidRDefault="009D6D9E" w:rsidP="0045050B">
            <w:pPr>
              <w:jc w:val="both"/>
            </w:pPr>
            <w:r>
              <w:t>1234,4</w:t>
            </w:r>
          </w:p>
        </w:tc>
        <w:tc>
          <w:tcPr>
            <w:tcW w:w="1348" w:type="dxa"/>
          </w:tcPr>
          <w:p w:rsidR="009D6D9E" w:rsidRPr="00CD2AAB" w:rsidRDefault="009D6D9E" w:rsidP="0045050B">
            <w:pPr>
              <w:jc w:val="both"/>
            </w:pPr>
            <w:r>
              <w:t>1231,2</w:t>
            </w:r>
          </w:p>
        </w:tc>
        <w:tc>
          <w:tcPr>
            <w:tcW w:w="963" w:type="dxa"/>
          </w:tcPr>
          <w:p w:rsidR="009D6D9E" w:rsidRPr="00CD2AAB" w:rsidRDefault="009D6D9E" w:rsidP="0045050B">
            <w:pPr>
              <w:jc w:val="both"/>
            </w:pPr>
            <w:r>
              <w:t>99,7</w:t>
            </w:r>
          </w:p>
        </w:tc>
        <w:tc>
          <w:tcPr>
            <w:tcW w:w="1348" w:type="dxa"/>
          </w:tcPr>
          <w:p w:rsidR="009D6D9E" w:rsidRPr="00CD2AAB" w:rsidRDefault="009D6D9E" w:rsidP="0045050B">
            <w:pPr>
              <w:jc w:val="both"/>
            </w:pPr>
          </w:p>
        </w:tc>
        <w:tc>
          <w:tcPr>
            <w:tcW w:w="1168" w:type="dxa"/>
          </w:tcPr>
          <w:p w:rsidR="009D6D9E" w:rsidRPr="00CD2AAB" w:rsidRDefault="009D6D9E" w:rsidP="0045050B">
            <w:pPr>
              <w:jc w:val="both"/>
            </w:pPr>
          </w:p>
        </w:tc>
      </w:tr>
      <w:tr w:rsidR="009D6D9E" w:rsidRPr="005E648C" w:rsidTr="0045050B">
        <w:tc>
          <w:tcPr>
            <w:tcW w:w="696" w:type="dxa"/>
          </w:tcPr>
          <w:p w:rsidR="009D6D9E" w:rsidRPr="005E648C" w:rsidRDefault="009D6D9E" w:rsidP="0045050B">
            <w:pPr>
              <w:jc w:val="both"/>
            </w:pPr>
          </w:p>
          <w:p w:rsidR="009D6D9E" w:rsidRPr="005E648C" w:rsidRDefault="009D6D9E" w:rsidP="0045050B">
            <w:pPr>
              <w:jc w:val="both"/>
            </w:pPr>
            <w:r w:rsidRPr="005E648C">
              <w:t>0103</w:t>
            </w:r>
          </w:p>
        </w:tc>
        <w:tc>
          <w:tcPr>
            <w:tcW w:w="2694" w:type="dxa"/>
          </w:tcPr>
          <w:p w:rsidR="009D6D9E" w:rsidRPr="005E648C" w:rsidRDefault="009D6D9E" w:rsidP="0045050B">
            <w:pPr>
              <w:jc w:val="both"/>
            </w:pPr>
            <w:r w:rsidRPr="005E648C">
              <w:t>Функционирование законодательных (представительных) органов</w:t>
            </w:r>
          </w:p>
        </w:tc>
        <w:tc>
          <w:tcPr>
            <w:tcW w:w="1354" w:type="dxa"/>
          </w:tcPr>
          <w:p w:rsidR="009D6D9E" w:rsidRPr="005E648C" w:rsidRDefault="009D6D9E" w:rsidP="0045050B">
            <w:pPr>
              <w:jc w:val="both"/>
            </w:pPr>
            <w:r>
              <w:t>330,5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</w:pPr>
            <w:r>
              <w:t>294,6</w:t>
            </w:r>
          </w:p>
        </w:tc>
        <w:tc>
          <w:tcPr>
            <w:tcW w:w="963" w:type="dxa"/>
          </w:tcPr>
          <w:p w:rsidR="009D6D9E" w:rsidRPr="005E648C" w:rsidRDefault="009D6D9E" w:rsidP="0045050B">
            <w:pPr>
              <w:jc w:val="both"/>
            </w:pPr>
            <w:r>
              <w:t>89,1</w:t>
            </w:r>
          </w:p>
        </w:tc>
        <w:tc>
          <w:tcPr>
            <w:tcW w:w="1348" w:type="dxa"/>
          </w:tcPr>
          <w:p w:rsidR="009D6D9E" w:rsidRPr="005E648C" w:rsidRDefault="009D6D9E" w:rsidP="0045050B">
            <w:r>
              <w:t>758,7</w:t>
            </w:r>
          </w:p>
        </w:tc>
        <w:tc>
          <w:tcPr>
            <w:tcW w:w="1168" w:type="dxa"/>
          </w:tcPr>
          <w:p w:rsidR="009D6D9E" w:rsidRPr="005E648C" w:rsidRDefault="009D6D9E" w:rsidP="0045050B">
            <w:pPr>
              <w:jc w:val="both"/>
            </w:pPr>
            <w:r>
              <w:t>38,8</w:t>
            </w:r>
          </w:p>
        </w:tc>
      </w:tr>
      <w:tr w:rsidR="009D6D9E" w:rsidRPr="005E648C" w:rsidTr="0045050B">
        <w:tc>
          <w:tcPr>
            <w:tcW w:w="696" w:type="dxa"/>
          </w:tcPr>
          <w:p w:rsidR="009D6D9E" w:rsidRPr="005E648C" w:rsidRDefault="009D6D9E" w:rsidP="0045050B">
            <w:pPr>
              <w:jc w:val="both"/>
            </w:pPr>
          </w:p>
          <w:p w:rsidR="009D6D9E" w:rsidRPr="005E648C" w:rsidRDefault="009D6D9E" w:rsidP="0045050B">
            <w:pPr>
              <w:jc w:val="both"/>
            </w:pPr>
            <w:r w:rsidRPr="005E648C">
              <w:t>0104</w:t>
            </w:r>
          </w:p>
        </w:tc>
        <w:tc>
          <w:tcPr>
            <w:tcW w:w="2694" w:type="dxa"/>
          </w:tcPr>
          <w:p w:rsidR="009D6D9E" w:rsidRPr="005E648C" w:rsidRDefault="009D6D9E" w:rsidP="0045050B">
            <w:pPr>
              <w:jc w:val="both"/>
            </w:pPr>
            <w:r w:rsidRPr="005E648C">
              <w:t>Функционирование местных администраций</w:t>
            </w:r>
          </w:p>
        </w:tc>
        <w:tc>
          <w:tcPr>
            <w:tcW w:w="1354" w:type="dxa"/>
          </w:tcPr>
          <w:p w:rsidR="009D6D9E" w:rsidRPr="005E648C" w:rsidRDefault="009D6D9E" w:rsidP="0045050B">
            <w:pPr>
              <w:jc w:val="both"/>
            </w:pPr>
            <w:r>
              <w:t>11435,4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</w:pPr>
            <w:r>
              <w:t>11251,1</w:t>
            </w:r>
          </w:p>
        </w:tc>
        <w:tc>
          <w:tcPr>
            <w:tcW w:w="963" w:type="dxa"/>
          </w:tcPr>
          <w:p w:rsidR="009D6D9E" w:rsidRPr="005E648C" w:rsidRDefault="009D6D9E" w:rsidP="0045050B">
            <w:pPr>
              <w:jc w:val="both"/>
            </w:pPr>
            <w:r>
              <w:t>98,4</w:t>
            </w:r>
          </w:p>
        </w:tc>
        <w:tc>
          <w:tcPr>
            <w:tcW w:w="1348" w:type="dxa"/>
          </w:tcPr>
          <w:p w:rsidR="009D6D9E" w:rsidRPr="005E648C" w:rsidRDefault="009D6D9E" w:rsidP="0045050B">
            <w:r>
              <w:t>13560,8</w:t>
            </w:r>
          </w:p>
        </w:tc>
        <w:tc>
          <w:tcPr>
            <w:tcW w:w="1168" w:type="dxa"/>
          </w:tcPr>
          <w:p w:rsidR="009D6D9E" w:rsidRPr="005E648C" w:rsidRDefault="009D6D9E" w:rsidP="0045050B">
            <w:pPr>
              <w:jc w:val="both"/>
            </w:pPr>
            <w:r>
              <w:t>83,0</w:t>
            </w:r>
          </w:p>
        </w:tc>
      </w:tr>
      <w:tr w:rsidR="009D6D9E" w:rsidRPr="005E648C" w:rsidTr="0045050B">
        <w:tc>
          <w:tcPr>
            <w:tcW w:w="696" w:type="dxa"/>
          </w:tcPr>
          <w:p w:rsidR="009D6D9E" w:rsidRPr="005E648C" w:rsidRDefault="009D6D9E" w:rsidP="0045050B">
            <w:pPr>
              <w:jc w:val="both"/>
            </w:pPr>
            <w:r>
              <w:t>0105</w:t>
            </w:r>
          </w:p>
        </w:tc>
        <w:tc>
          <w:tcPr>
            <w:tcW w:w="2694" w:type="dxa"/>
          </w:tcPr>
          <w:p w:rsidR="009D6D9E" w:rsidRPr="005E648C" w:rsidRDefault="009D6D9E" w:rsidP="0045050B">
            <w:pPr>
              <w:jc w:val="both"/>
            </w:pPr>
            <w:r>
              <w:t>Судебная система</w:t>
            </w:r>
          </w:p>
        </w:tc>
        <w:tc>
          <w:tcPr>
            <w:tcW w:w="1354" w:type="dxa"/>
          </w:tcPr>
          <w:p w:rsidR="009D6D9E" w:rsidRDefault="009D6D9E" w:rsidP="0045050B">
            <w:pPr>
              <w:jc w:val="both"/>
            </w:pPr>
            <w:r>
              <w:t>53,0</w:t>
            </w:r>
          </w:p>
        </w:tc>
        <w:tc>
          <w:tcPr>
            <w:tcW w:w="1348" w:type="dxa"/>
          </w:tcPr>
          <w:p w:rsidR="009D6D9E" w:rsidRDefault="009D6D9E" w:rsidP="0045050B">
            <w:pPr>
              <w:jc w:val="both"/>
            </w:pPr>
            <w:r>
              <w:t>53,0</w:t>
            </w:r>
          </w:p>
        </w:tc>
        <w:tc>
          <w:tcPr>
            <w:tcW w:w="963" w:type="dxa"/>
          </w:tcPr>
          <w:p w:rsidR="009D6D9E" w:rsidRDefault="009D6D9E" w:rsidP="0045050B">
            <w:pPr>
              <w:jc w:val="both"/>
            </w:pPr>
            <w:r>
              <w:t>100,0</w:t>
            </w:r>
          </w:p>
          <w:p w:rsidR="009D6D9E" w:rsidRPr="005E648C" w:rsidRDefault="009D6D9E" w:rsidP="0045050B">
            <w:pPr>
              <w:jc w:val="both"/>
            </w:pPr>
          </w:p>
        </w:tc>
        <w:tc>
          <w:tcPr>
            <w:tcW w:w="1348" w:type="dxa"/>
          </w:tcPr>
          <w:p w:rsidR="009D6D9E" w:rsidRDefault="009D6D9E" w:rsidP="0045050B"/>
        </w:tc>
        <w:tc>
          <w:tcPr>
            <w:tcW w:w="1168" w:type="dxa"/>
          </w:tcPr>
          <w:p w:rsidR="009D6D9E" w:rsidRPr="005E648C" w:rsidRDefault="009D6D9E" w:rsidP="0045050B">
            <w:pPr>
              <w:jc w:val="both"/>
            </w:pPr>
          </w:p>
        </w:tc>
      </w:tr>
      <w:tr w:rsidR="009D6D9E" w:rsidRPr="005E648C" w:rsidTr="0045050B">
        <w:tc>
          <w:tcPr>
            <w:tcW w:w="696" w:type="dxa"/>
          </w:tcPr>
          <w:p w:rsidR="009D6D9E" w:rsidRPr="005E648C" w:rsidRDefault="009D6D9E" w:rsidP="0045050B">
            <w:pPr>
              <w:jc w:val="both"/>
            </w:pPr>
          </w:p>
          <w:p w:rsidR="009D6D9E" w:rsidRPr="005E648C" w:rsidRDefault="009D6D9E" w:rsidP="0045050B">
            <w:pPr>
              <w:jc w:val="both"/>
            </w:pPr>
          </w:p>
          <w:p w:rsidR="009D6D9E" w:rsidRPr="005E648C" w:rsidRDefault="009D6D9E" w:rsidP="0045050B">
            <w:pPr>
              <w:jc w:val="both"/>
            </w:pPr>
            <w:r w:rsidRPr="005E648C">
              <w:t>0106</w:t>
            </w:r>
          </w:p>
        </w:tc>
        <w:tc>
          <w:tcPr>
            <w:tcW w:w="2694" w:type="dxa"/>
          </w:tcPr>
          <w:p w:rsidR="009D6D9E" w:rsidRPr="005E648C" w:rsidRDefault="009D6D9E" w:rsidP="0045050B">
            <w:pPr>
              <w:jc w:val="both"/>
            </w:pPr>
            <w:r w:rsidRPr="005E648C">
              <w:t>Обеспечение деятельности финансовых органов и органов финансового надзора</w:t>
            </w:r>
          </w:p>
        </w:tc>
        <w:tc>
          <w:tcPr>
            <w:tcW w:w="1354" w:type="dxa"/>
          </w:tcPr>
          <w:p w:rsidR="009D6D9E" w:rsidRPr="005E648C" w:rsidRDefault="009D6D9E" w:rsidP="0045050B">
            <w:pPr>
              <w:jc w:val="both"/>
            </w:pPr>
            <w:r>
              <w:t>4115,0</w:t>
            </w:r>
          </w:p>
          <w:p w:rsidR="009D6D9E" w:rsidRPr="005E648C" w:rsidRDefault="009D6D9E" w:rsidP="0045050B">
            <w:pPr>
              <w:jc w:val="both"/>
            </w:pP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</w:pPr>
            <w:r>
              <w:t>3885,3</w:t>
            </w:r>
          </w:p>
          <w:p w:rsidR="009D6D9E" w:rsidRPr="005E648C" w:rsidRDefault="009D6D9E" w:rsidP="0045050B">
            <w:pPr>
              <w:jc w:val="both"/>
            </w:pPr>
          </w:p>
          <w:p w:rsidR="009D6D9E" w:rsidRPr="005E648C" w:rsidRDefault="009D6D9E" w:rsidP="0045050B">
            <w:pPr>
              <w:jc w:val="both"/>
            </w:pPr>
          </w:p>
        </w:tc>
        <w:tc>
          <w:tcPr>
            <w:tcW w:w="963" w:type="dxa"/>
          </w:tcPr>
          <w:p w:rsidR="009D6D9E" w:rsidRPr="005E648C" w:rsidRDefault="009D6D9E" w:rsidP="0045050B">
            <w:pPr>
              <w:jc w:val="both"/>
            </w:pPr>
            <w:r>
              <w:t>94,4</w:t>
            </w:r>
          </w:p>
          <w:p w:rsidR="009D6D9E" w:rsidRPr="005E648C" w:rsidRDefault="009D6D9E" w:rsidP="0045050B">
            <w:pPr>
              <w:jc w:val="both"/>
            </w:pP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</w:pPr>
            <w:r>
              <w:t>3258,7</w:t>
            </w:r>
          </w:p>
        </w:tc>
        <w:tc>
          <w:tcPr>
            <w:tcW w:w="1168" w:type="dxa"/>
          </w:tcPr>
          <w:p w:rsidR="009D6D9E" w:rsidRPr="005E648C" w:rsidRDefault="009D6D9E" w:rsidP="0045050B">
            <w:pPr>
              <w:jc w:val="both"/>
            </w:pPr>
            <w:r>
              <w:t>119,2</w:t>
            </w:r>
          </w:p>
        </w:tc>
      </w:tr>
      <w:tr w:rsidR="009D6D9E" w:rsidRPr="005E648C" w:rsidTr="0045050B">
        <w:tc>
          <w:tcPr>
            <w:tcW w:w="696" w:type="dxa"/>
          </w:tcPr>
          <w:p w:rsidR="009D6D9E" w:rsidRPr="005E648C" w:rsidRDefault="009D6D9E" w:rsidP="0045050B">
            <w:pPr>
              <w:jc w:val="both"/>
            </w:pPr>
            <w:r w:rsidRPr="005E648C">
              <w:t>0111</w:t>
            </w:r>
          </w:p>
        </w:tc>
        <w:tc>
          <w:tcPr>
            <w:tcW w:w="2694" w:type="dxa"/>
          </w:tcPr>
          <w:p w:rsidR="009D6D9E" w:rsidRPr="005E648C" w:rsidRDefault="009D6D9E" w:rsidP="0045050B">
            <w:pPr>
              <w:jc w:val="both"/>
            </w:pPr>
            <w:r w:rsidRPr="005E648C">
              <w:t>Резервный фонд</w:t>
            </w:r>
          </w:p>
        </w:tc>
        <w:tc>
          <w:tcPr>
            <w:tcW w:w="1354" w:type="dxa"/>
          </w:tcPr>
          <w:p w:rsidR="009D6D9E" w:rsidRPr="005E648C" w:rsidRDefault="009D6D9E" w:rsidP="0045050B">
            <w:pPr>
              <w:jc w:val="both"/>
            </w:pP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</w:pPr>
          </w:p>
        </w:tc>
        <w:tc>
          <w:tcPr>
            <w:tcW w:w="963" w:type="dxa"/>
          </w:tcPr>
          <w:p w:rsidR="009D6D9E" w:rsidRPr="005E648C" w:rsidRDefault="009D6D9E" w:rsidP="0045050B">
            <w:pPr>
              <w:jc w:val="both"/>
            </w:pP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</w:pPr>
          </w:p>
        </w:tc>
        <w:tc>
          <w:tcPr>
            <w:tcW w:w="1168" w:type="dxa"/>
          </w:tcPr>
          <w:p w:rsidR="009D6D9E" w:rsidRPr="005E648C" w:rsidRDefault="009D6D9E" w:rsidP="0045050B">
            <w:pPr>
              <w:jc w:val="both"/>
            </w:pPr>
          </w:p>
        </w:tc>
      </w:tr>
      <w:tr w:rsidR="009D6D9E" w:rsidRPr="005E648C" w:rsidTr="0045050B">
        <w:tc>
          <w:tcPr>
            <w:tcW w:w="696" w:type="dxa"/>
          </w:tcPr>
          <w:p w:rsidR="009D6D9E" w:rsidRPr="005E648C" w:rsidRDefault="009D6D9E" w:rsidP="0045050B">
            <w:pPr>
              <w:jc w:val="both"/>
            </w:pPr>
          </w:p>
          <w:p w:rsidR="009D6D9E" w:rsidRPr="005E648C" w:rsidRDefault="009D6D9E" w:rsidP="0045050B">
            <w:pPr>
              <w:jc w:val="both"/>
            </w:pPr>
            <w:r w:rsidRPr="005E648C">
              <w:t>0113</w:t>
            </w:r>
          </w:p>
        </w:tc>
        <w:tc>
          <w:tcPr>
            <w:tcW w:w="2694" w:type="dxa"/>
          </w:tcPr>
          <w:p w:rsidR="009D6D9E" w:rsidRPr="005E648C" w:rsidRDefault="009D6D9E" w:rsidP="0045050B">
            <w:pPr>
              <w:jc w:val="both"/>
            </w:pPr>
            <w:r w:rsidRPr="005E648C">
              <w:t>Другие общегосударственные вопросы</w:t>
            </w:r>
          </w:p>
        </w:tc>
        <w:tc>
          <w:tcPr>
            <w:tcW w:w="1354" w:type="dxa"/>
          </w:tcPr>
          <w:p w:rsidR="009D6D9E" w:rsidRPr="005E648C" w:rsidRDefault="009D6D9E" w:rsidP="0045050B">
            <w:pPr>
              <w:jc w:val="both"/>
            </w:pPr>
            <w:r>
              <w:t>7802,4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</w:pPr>
            <w:r>
              <w:t>7063,5</w:t>
            </w:r>
          </w:p>
        </w:tc>
        <w:tc>
          <w:tcPr>
            <w:tcW w:w="963" w:type="dxa"/>
          </w:tcPr>
          <w:p w:rsidR="009D6D9E" w:rsidRPr="005E648C" w:rsidRDefault="009D6D9E" w:rsidP="0045050B">
            <w:pPr>
              <w:jc w:val="both"/>
            </w:pPr>
            <w:r>
              <w:t>90,5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</w:pPr>
            <w:r>
              <w:t>5563,3</w:t>
            </w:r>
          </w:p>
        </w:tc>
        <w:tc>
          <w:tcPr>
            <w:tcW w:w="1168" w:type="dxa"/>
          </w:tcPr>
          <w:p w:rsidR="009D6D9E" w:rsidRPr="005E648C" w:rsidRDefault="009D6D9E" w:rsidP="0045050B">
            <w:pPr>
              <w:jc w:val="both"/>
            </w:pPr>
            <w:r>
              <w:t>127,0</w:t>
            </w:r>
          </w:p>
        </w:tc>
      </w:tr>
      <w:tr w:rsidR="009D6D9E" w:rsidRPr="005E648C" w:rsidTr="0045050B">
        <w:tc>
          <w:tcPr>
            <w:tcW w:w="696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 w:rsidRPr="005E648C">
              <w:rPr>
                <w:b/>
              </w:rPr>
              <w:t>0200</w:t>
            </w:r>
          </w:p>
        </w:tc>
        <w:tc>
          <w:tcPr>
            <w:tcW w:w="2694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 w:rsidRPr="005E648C">
              <w:rPr>
                <w:b/>
              </w:rPr>
              <w:t>Национальная оборона</w:t>
            </w:r>
          </w:p>
        </w:tc>
        <w:tc>
          <w:tcPr>
            <w:tcW w:w="1354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807,9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807,9</w:t>
            </w:r>
          </w:p>
        </w:tc>
        <w:tc>
          <w:tcPr>
            <w:tcW w:w="963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608,7</w:t>
            </w:r>
          </w:p>
        </w:tc>
        <w:tc>
          <w:tcPr>
            <w:tcW w:w="1168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в 1,3 р.</w:t>
            </w:r>
          </w:p>
        </w:tc>
      </w:tr>
      <w:tr w:rsidR="009D6D9E" w:rsidRPr="005E648C" w:rsidTr="0045050B">
        <w:tc>
          <w:tcPr>
            <w:tcW w:w="696" w:type="dxa"/>
          </w:tcPr>
          <w:p w:rsidR="009D6D9E" w:rsidRPr="005E648C" w:rsidRDefault="009D6D9E" w:rsidP="0045050B">
            <w:pPr>
              <w:jc w:val="both"/>
            </w:pPr>
            <w:r w:rsidRPr="005E648C">
              <w:t>0203</w:t>
            </w:r>
          </w:p>
        </w:tc>
        <w:tc>
          <w:tcPr>
            <w:tcW w:w="2694" w:type="dxa"/>
          </w:tcPr>
          <w:p w:rsidR="009D6D9E" w:rsidRPr="005E648C" w:rsidRDefault="009D6D9E" w:rsidP="0045050B">
            <w:pPr>
              <w:jc w:val="both"/>
            </w:pPr>
            <w:r w:rsidRPr="005E648C">
              <w:t>Мобилизационная подготовка</w:t>
            </w:r>
          </w:p>
        </w:tc>
        <w:tc>
          <w:tcPr>
            <w:tcW w:w="1354" w:type="dxa"/>
          </w:tcPr>
          <w:p w:rsidR="009D6D9E" w:rsidRPr="005E648C" w:rsidRDefault="009D6D9E" w:rsidP="0045050B">
            <w:pPr>
              <w:jc w:val="both"/>
            </w:pPr>
            <w:r>
              <w:t>807,9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</w:pPr>
            <w:r>
              <w:t>807,9</w:t>
            </w:r>
          </w:p>
        </w:tc>
        <w:tc>
          <w:tcPr>
            <w:tcW w:w="963" w:type="dxa"/>
          </w:tcPr>
          <w:p w:rsidR="009D6D9E" w:rsidRPr="005E648C" w:rsidRDefault="009D6D9E" w:rsidP="0045050B">
            <w:pPr>
              <w:jc w:val="both"/>
            </w:pPr>
            <w:r>
              <w:t>100,0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</w:pPr>
            <w:r>
              <w:t>608,7</w:t>
            </w:r>
          </w:p>
        </w:tc>
        <w:tc>
          <w:tcPr>
            <w:tcW w:w="1168" w:type="dxa"/>
          </w:tcPr>
          <w:p w:rsidR="009D6D9E" w:rsidRPr="005E648C" w:rsidRDefault="009D6D9E" w:rsidP="0045050B">
            <w:pPr>
              <w:jc w:val="both"/>
            </w:pPr>
            <w:r>
              <w:t>в 1,3 р.</w:t>
            </w:r>
          </w:p>
        </w:tc>
      </w:tr>
      <w:tr w:rsidR="009D6D9E" w:rsidRPr="005E648C" w:rsidTr="0045050B">
        <w:tc>
          <w:tcPr>
            <w:tcW w:w="696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 w:rsidRPr="005E648C">
              <w:rPr>
                <w:b/>
              </w:rPr>
              <w:t>0400</w:t>
            </w:r>
          </w:p>
        </w:tc>
        <w:tc>
          <w:tcPr>
            <w:tcW w:w="2694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proofErr w:type="spellStart"/>
            <w:r w:rsidRPr="005E648C">
              <w:rPr>
                <w:b/>
              </w:rPr>
              <w:t>Нац</w:t>
            </w:r>
            <w:proofErr w:type="gramStart"/>
            <w:r w:rsidRPr="005E648C">
              <w:rPr>
                <w:b/>
              </w:rPr>
              <w:t>.э</w:t>
            </w:r>
            <w:proofErr w:type="gramEnd"/>
            <w:r w:rsidRPr="005E648C">
              <w:rPr>
                <w:b/>
              </w:rPr>
              <w:t>кономика</w:t>
            </w:r>
            <w:proofErr w:type="spellEnd"/>
          </w:p>
        </w:tc>
        <w:tc>
          <w:tcPr>
            <w:tcW w:w="1354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13871,6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13410,8</w:t>
            </w:r>
          </w:p>
        </w:tc>
        <w:tc>
          <w:tcPr>
            <w:tcW w:w="963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96,7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 w:rsidRPr="005E648C">
              <w:rPr>
                <w:b/>
              </w:rPr>
              <w:t>1</w:t>
            </w:r>
            <w:r>
              <w:rPr>
                <w:b/>
              </w:rPr>
              <w:t>5702,5</w:t>
            </w:r>
          </w:p>
        </w:tc>
        <w:tc>
          <w:tcPr>
            <w:tcW w:w="1168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85,4</w:t>
            </w:r>
          </w:p>
        </w:tc>
      </w:tr>
      <w:tr w:rsidR="009D6D9E" w:rsidRPr="005E648C" w:rsidTr="0045050B">
        <w:tc>
          <w:tcPr>
            <w:tcW w:w="696" w:type="dxa"/>
          </w:tcPr>
          <w:p w:rsidR="009D6D9E" w:rsidRPr="005E648C" w:rsidRDefault="009D6D9E" w:rsidP="0045050B">
            <w:pPr>
              <w:jc w:val="both"/>
            </w:pPr>
            <w:r w:rsidRPr="005E648C">
              <w:t>0408</w:t>
            </w:r>
          </w:p>
        </w:tc>
        <w:tc>
          <w:tcPr>
            <w:tcW w:w="2694" w:type="dxa"/>
          </w:tcPr>
          <w:p w:rsidR="009D6D9E" w:rsidRPr="005E648C" w:rsidRDefault="009D6D9E" w:rsidP="0045050B">
            <w:pPr>
              <w:jc w:val="both"/>
            </w:pPr>
            <w:r w:rsidRPr="005E648C">
              <w:t>Транспорт</w:t>
            </w:r>
          </w:p>
        </w:tc>
        <w:tc>
          <w:tcPr>
            <w:tcW w:w="1354" w:type="dxa"/>
          </w:tcPr>
          <w:p w:rsidR="009D6D9E" w:rsidRPr="005E648C" w:rsidRDefault="009D6D9E" w:rsidP="0045050B">
            <w:pPr>
              <w:jc w:val="both"/>
            </w:pPr>
            <w:r>
              <w:t>2890,0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</w:pPr>
            <w:r>
              <w:t>2630,7</w:t>
            </w:r>
          </w:p>
        </w:tc>
        <w:tc>
          <w:tcPr>
            <w:tcW w:w="963" w:type="dxa"/>
          </w:tcPr>
          <w:p w:rsidR="009D6D9E" w:rsidRPr="005E648C" w:rsidRDefault="009D6D9E" w:rsidP="0045050B">
            <w:pPr>
              <w:jc w:val="both"/>
            </w:pPr>
            <w:r>
              <w:t>91,0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</w:pPr>
            <w:r>
              <w:t>2457,9</w:t>
            </w:r>
          </w:p>
        </w:tc>
        <w:tc>
          <w:tcPr>
            <w:tcW w:w="1168" w:type="dxa"/>
          </w:tcPr>
          <w:p w:rsidR="009D6D9E" w:rsidRPr="005E648C" w:rsidRDefault="009D6D9E" w:rsidP="0045050B">
            <w:pPr>
              <w:jc w:val="both"/>
            </w:pPr>
            <w:r>
              <w:t>107,0</w:t>
            </w:r>
          </w:p>
        </w:tc>
      </w:tr>
      <w:tr w:rsidR="009D6D9E" w:rsidRPr="005E648C" w:rsidTr="0045050B">
        <w:tc>
          <w:tcPr>
            <w:tcW w:w="696" w:type="dxa"/>
          </w:tcPr>
          <w:p w:rsidR="009D6D9E" w:rsidRPr="005E648C" w:rsidRDefault="009D6D9E" w:rsidP="0045050B">
            <w:pPr>
              <w:jc w:val="both"/>
            </w:pPr>
            <w:r w:rsidRPr="005E648C">
              <w:t>0409</w:t>
            </w:r>
          </w:p>
        </w:tc>
        <w:tc>
          <w:tcPr>
            <w:tcW w:w="2694" w:type="dxa"/>
          </w:tcPr>
          <w:p w:rsidR="009D6D9E" w:rsidRPr="005E648C" w:rsidRDefault="009D6D9E" w:rsidP="0045050B">
            <w:pPr>
              <w:jc w:val="both"/>
            </w:pPr>
            <w:r w:rsidRPr="005E648C">
              <w:t>Дорожное хозяйство</w:t>
            </w:r>
          </w:p>
        </w:tc>
        <w:tc>
          <w:tcPr>
            <w:tcW w:w="1354" w:type="dxa"/>
          </w:tcPr>
          <w:p w:rsidR="009D6D9E" w:rsidRPr="005E648C" w:rsidRDefault="009D6D9E" w:rsidP="0045050B">
            <w:pPr>
              <w:jc w:val="both"/>
            </w:pPr>
            <w:r>
              <w:t>10981,6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</w:pPr>
            <w:r>
              <w:t>10780,1</w:t>
            </w:r>
          </w:p>
        </w:tc>
        <w:tc>
          <w:tcPr>
            <w:tcW w:w="963" w:type="dxa"/>
          </w:tcPr>
          <w:p w:rsidR="009D6D9E" w:rsidRPr="005E648C" w:rsidRDefault="009D6D9E" w:rsidP="0045050B">
            <w:pPr>
              <w:jc w:val="both"/>
            </w:pPr>
            <w:r>
              <w:t>98,2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</w:pPr>
            <w:r>
              <w:t>13244,6</w:t>
            </w:r>
          </w:p>
        </w:tc>
        <w:tc>
          <w:tcPr>
            <w:tcW w:w="1168" w:type="dxa"/>
          </w:tcPr>
          <w:p w:rsidR="009D6D9E" w:rsidRPr="005E648C" w:rsidRDefault="009D6D9E" w:rsidP="0045050B">
            <w:pPr>
              <w:jc w:val="both"/>
            </w:pPr>
            <w:r>
              <w:t>81,4</w:t>
            </w:r>
          </w:p>
        </w:tc>
      </w:tr>
      <w:tr w:rsidR="009D6D9E" w:rsidRPr="005E648C" w:rsidTr="0045050B">
        <w:tc>
          <w:tcPr>
            <w:tcW w:w="696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 w:rsidRPr="005E648C">
              <w:rPr>
                <w:b/>
              </w:rPr>
              <w:t>0500</w:t>
            </w:r>
          </w:p>
        </w:tc>
        <w:tc>
          <w:tcPr>
            <w:tcW w:w="2694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 w:rsidRPr="005E648C">
              <w:rPr>
                <w:b/>
              </w:rPr>
              <w:t>Жилищно-коммунальное х-во</w:t>
            </w:r>
          </w:p>
        </w:tc>
        <w:tc>
          <w:tcPr>
            <w:tcW w:w="1354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478,6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478,1</w:t>
            </w:r>
          </w:p>
        </w:tc>
        <w:tc>
          <w:tcPr>
            <w:tcW w:w="963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99,9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4896,7</w:t>
            </w:r>
          </w:p>
        </w:tc>
        <w:tc>
          <w:tcPr>
            <w:tcW w:w="1168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9,8</w:t>
            </w:r>
          </w:p>
        </w:tc>
      </w:tr>
      <w:tr w:rsidR="009D6D9E" w:rsidRPr="005E648C" w:rsidTr="0045050B">
        <w:tc>
          <w:tcPr>
            <w:tcW w:w="696" w:type="dxa"/>
          </w:tcPr>
          <w:p w:rsidR="009D6D9E" w:rsidRPr="005E648C" w:rsidRDefault="009D6D9E" w:rsidP="0045050B">
            <w:pPr>
              <w:jc w:val="both"/>
            </w:pPr>
            <w:r w:rsidRPr="005E648C">
              <w:t>0501</w:t>
            </w:r>
          </w:p>
        </w:tc>
        <w:tc>
          <w:tcPr>
            <w:tcW w:w="2694" w:type="dxa"/>
          </w:tcPr>
          <w:p w:rsidR="009D6D9E" w:rsidRPr="005E648C" w:rsidRDefault="009D6D9E" w:rsidP="0045050B">
            <w:pPr>
              <w:jc w:val="both"/>
            </w:pPr>
            <w:r w:rsidRPr="005E648C">
              <w:t>Жилищное хозяйство</w:t>
            </w:r>
          </w:p>
        </w:tc>
        <w:tc>
          <w:tcPr>
            <w:tcW w:w="1354" w:type="dxa"/>
          </w:tcPr>
          <w:p w:rsidR="009D6D9E" w:rsidRPr="005E648C" w:rsidRDefault="009D6D9E" w:rsidP="0045050B">
            <w:pPr>
              <w:jc w:val="both"/>
            </w:pPr>
            <w:r>
              <w:t>128,2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</w:pPr>
            <w:r>
              <w:t>128,2</w:t>
            </w:r>
          </w:p>
        </w:tc>
        <w:tc>
          <w:tcPr>
            <w:tcW w:w="963" w:type="dxa"/>
          </w:tcPr>
          <w:p w:rsidR="009D6D9E" w:rsidRPr="005E648C" w:rsidRDefault="009D6D9E" w:rsidP="0045050B">
            <w:pPr>
              <w:jc w:val="both"/>
            </w:pPr>
            <w:r>
              <w:t>100,0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</w:pPr>
            <w:r>
              <w:t>4556,3</w:t>
            </w:r>
          </w:p>
        </w:tc>
        <w:tc>
          <w:tcPr>
            <w:tcW w:w="1168" w:type="dxa"/>
          </w:tcPr>
          <w:p w:rsidR="009D6D9E" w:rsidRPr="005E648C" w:rsidRDefault="009D6D9E" w:rsidP="0045050B">
            <w:pPr>
              <w:jc w:val="both"/>
            </w:pPr>
            <w:r>
              <w:t>2,8</w:t>
            </w:r>
          </w:p>
        </w:tc>
      </w:tr>
      <w:tr w:rsidR="009D6D9E" w:rsidRPr="005E648C" w:rsidTr="0045050B">
        <w:tc>
          <w:tcPr>
            <w:tcW w:w="696" w:type="dxa"/>
          </w:tcPr>
          <w:p w:rsidR="009D6D9E" w:rsidRPr="005E648C" w:rsidRDefault="009D6D9E" w:rsidP="0045050B">
            <w:pPr>
              <w:jc w:val="both"/>
            </w:pPr>
            <w:r w:rsidRPr="005E648C">
              <w:t>0502</w:t>
            </w:r>
          </w:p>
        </w:tc>
        <w:tc>
          <w:tcPr>
            <w:tcW w:w="2694" w:type="dxa"/>
          </w:tcPr>
          <w:p w:rsidR="009D6D9E" w:rsidRPr="005E648C" w:rsidRDefault="009D6D9E" w:rsidP="0045050B">
            <w:pPr>
              <w:jc w:val="both"/>
            </w:pPr>
            <w:r w:rsidRPr="005E648C">
              <w:t>Коммунальное х-во</w:t>
            </w:r>
          </w:p>
        </w:tc>
        <w:tc>
          <w:tcPr>
            <w:tcW w:w="1354" w:type="dxa"/>
          </w:tcPr>
          <w:p w:rsidR="009D6D9E" w:rsidRPr="005E648C" w:rsidRDefault="009D6D9E" w:rsidP="0045050B">
            <w:pPr>
              <w:jc w:val="both"/>
            </w:pPr>
            <w:r>
              <w:t>350,4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</w:pPr>
            <w:r>
              <w:t>350,0</w:t>
            </w:r>
          </w:p>
        </w:tc>
        <w:tc>
          <w:tcPr>
            <w:tcW w:w="963" w:type="dxa"/>
          </w:tcPr>
          <w:p w:rsidR="009D6D9E" w:rsidRPr="005E648C" w:rsidRDefault="009D6D9E" w:rsidP="0045050B">
            <w:pPr>
              <w:jc w:val="both"/>
            </w:pPr>
            <w:r>
              <w:t>99,9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</w:pPr>
            <w:r>
              <w:t>340,4</w:t>
            </w:r>
          </w:p>
        </w:tc>
        <w:tc>
          <w:tcPr>
            <w:tcW w:w="1168" w:type="dxa"/>
          </w:tcPr>
          <w:p w:rsidR="009D6D9E" w:rsidRPr="005E648C" w:rsidRDefault="009D6D9E" w:rsidP="0045050B">
            <w:pPr>
              <w:jc w:val="both"/>
            </w:pPr>
            <w:r>
              <w:t>102,8</w:t>
            </w:r>
          </w:p>
        </w:tc>
      </w:tr>
      <w:tr w:rsidR="009D6D9E" w:rsidRPr="005E648C" w:rsidTr="0045050B">
        <w:tc>
          <w:tcPr>
            <w:tcW w:w="696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 w:rsidRPr="005E648C">
              <w:rPr>
                <w:b/>
              </w:rPr>
              <w:t>0700</w:t>
            </w:r>
          </w:p>
        </w:tc>
        <w:tc>
          <w:tcPr>
            <w:tcW w:w="2694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 w:rsidRPr="005E648C">
              <w:rPr>
                <w:b/>
              </w:rPr>
              <w:t>Образование</w:t>
            </w:r>
          </w:p>
        </w:tc>
        <w:tc>
          <w:tcPr>
            <w:tcW w:w="1354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225560,9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225445,5</w:t>
            </w:r>
          </w:p>
        </w:tc>
        <w:tc>
          <w:tcPr>
            <w:tcW w:w="963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99,9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214117,9</w:t>
            </w:r>
          </w:p>
        </w:tc>
        <w:tc>
          <w:tcPr>
            <w:tcW w:w="1168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105,3</w:t>
            </w:r>
          </w:p>
        </w:tc>
      </w:tr>
      <w:tr w:rsidR="009D6D9E" w:rsidRPr="005E648C" w:rsidTr="0045050B">
        <w:tc>
          <w:tcPr>
            <w:tcW w:w="696" w:type="dxa"/>
          </w:tcPr>
          <w:p w:rsidR="009D6D9E" w:rsidRPr="005E648C" w:rsidRDefault="009D6D9E" w:rsidP="0045050B">
            <w:pPr>
              <w:jc w:val="both"/>
            </w:pPr>
            <w:r w:rsidRPr="005E648C">
              <w:t>0701</w:t>
            </w:r>
          </w:p>
        </w:tc>
        <w:tc>
          <w:tcPr>
            <w:tcW w:w="2694" w:type="dxa"/>
          </w:tcPr>
          <w:p w:rsidR="009D6D9E" w:rsidRPr="005E648C" w:rsidRDefault="009D6D9E" w:rsidP="0045050B">
            <w:pPr>
              <w:jc w:val="both"/>
            </w:pPr>
            <w:r w:rsidRPr="005E648C">
              <w:t>Дошкольное образование</w:t>
            </w:r>
          </w:p>
        </w:tc>
        <w:tc>
          <w:tcPr>
            <w:tcW w:w="1354" w:type="dxa"/>
          </w:tcPr>
          <w:p w:rsidR="009D6D9E" w:rsidRPr="005E648C" w:rsidRDefault="009D6D9E" w:rsidP="0045050B">
            <w:pPr>
              <w:jc w:val="both"/>
            </w:pPr>
            <w:r>
              <w:t>47809,8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</w:pPr>
            <w:r>
              <w:t>47808,4</w:t>
            </w:r>
          </w:p>
        </w:tc>
        <w:tc>
          <w:tcPr>
            <w:tcW w:w="963" w:type="dxa"/>
          </w:tcPr>
          <w:p w:rsidR="009D6D9E" w:rsidRPr="005E648C" w:rsidRDefault="009D6D9E" w:rsidP="0045050B">
            <w:pPr>
              <w:jc w:val="both"/>
            </w:pPr>
            <w:r>
              <w:t>99,9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</w:pPr>
            <w:r>
              <w:t>48868,7</w:t>
            </w:r>
          </w:p>
        </w:tc>
        <w:tc>
          <w:tcPr>
            <w:tcW w:w="1168" w:type="dxa"/>
          </w:tcPr>
          <w:p w:rsidR="009D6D9E" w:rsidRPr="005E648C" w:rsidRDefault="009D6D9E" w:rsidP="0045050B">
            <w:pPr>
              <w:jc w:val="both"/>
            </w:pPr>
            <w:r>
              <w:t>97,8</w:t>
            </w:r>
          </w:p>
        </w:tc>
      </w:tr>
      <w:tr w:rsidR="009D6D9E" w:rsidRPr="005E648C" w:rsidTr="0045050B">
        <w:tc>
          <w:tcPr>
            <w:tcW w:w="696" w:type="dxa"/>
          </w:tcPr>
          <w:p w:rsidR="009D6D9E" w:rsidRPr="005E648C" w:rsidRDefault="009D6D9E" w:rsidP="0045050B">
            <w:pPr>
              <w:jc w:val="both"/>
            </w:pPr>
            <w:r w:rsidRPr="005E648C">
              <w:t>0702</w:t>
            </w:r>
          </w:p>
        </w:tc>
        <w:tc>
          <w:tcPr>
            <w:tcW w:w="2694" w:type="dxa"/>
          </w:tcPr>
          <w:p w:rsidR="009D6D9E" w:rsidRPr="005E648C" w:rsidRDefault="009D6D9E" w:rsidP="0045050B">
            <w:pPr>
              <w:jc w:val="both"/>
            </w:pPr>
            <w:r w:rsidRPr="005E648C">
              <w:t>Общее образование</w:t>
            </w:r>
          </w:p>
        </w:tc>
        <w:tc>
          <w:tcPr>
            <w:tcW w:w="1354" w:type="dxa"/>
          </w:tcPr>
          <w:p w:rsidR="009D6D9E" w:rsidRPr="005E648C" w:rsidRDefault="009D6D9E" w:rsidP="0045050B">
            <w:pPr>
              <w:jc w:val="both"/>
            </w:pPr>
            <w:r>
              <w:t>159549,1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</w:pPr>
            <w:r>
              <w:t>159547,5</w:t>
            </w:r>
          </w:p>
        </w:tc>
        <w:tc>
          <w:tcPr>
            <w:tcW w:w="963" w:type="dxa"/>
          </w:tcPr>
          <w:p w:rsidR="009D6D9E" w:rsidRPr="005E648C" w:rsidRDefault="009D6D9E" w:rsidP="0045050B">
            <w:pPr>
              <w:jc w:val="both"/>
            </w:pPr>
            <w:r>
              <w:t>99,9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</w:pPr>
            <w:r>
              <w:t>143611,7</w:t>
            </w:r>
          </w:p>
        </w:tc>
        <w:tc>
          <w:tcPr>
            <w:tcW w:w="1168" w:type="dxa"/>
          </w:tcPr>
          <w:p w:rsidR="009D6D9E" w:rsidRPr="005E648C" w:rsidRDefault="009D6D9E" w:rsidP="0045050B">
            <w:pPr>
              <w:jc w:val="both"/>
            </w:pPr>
            <w:r>
              <w:t>111,1</w:t>
            </w:r>
          </w:p>
        </w:tc>
      </w:tr>
      <w:tr w:rsidR="009D6D9E" w:rsidRPr="005E648C" w:rsidTr="0045050B">
        <w:tc>
          <w:tcPr>
            <w:tcW w:w="696" w:type="dxa"/>
          </w:tcPr>
          <w:p w:rsidR="009D6D9E" w:rsidRPr="005E648C" w:rsidRDefault="009D6D9E" w:rsidP="0045050B">
            <w:pPr>
              <w:jc w:val="both"/>
            </w:pPr>
            <w:r>
              <w:t>0703</w:t>
            </w:r>
          </w:p>
        </w:tc>
        <w:tc>
          <w:tcPr>
            <w:tcW w:w="2694" w:type="dxa"/>
          </w:tcPr>
          <w:p w:rsidR="009D6D9E" w:rsidRPr="005E648C" w:rsidRDefault="009D6D9E" w:rsidP="0045050B">
            <w:pPr>
              <w:jc w:val="both"/>
            </w:pPr>
            <w:r>
              <w:t>Дополнительное образование</w:t>
            </w:r>
          </w:p>
        </w:tc>
        <w:tc>
          <w:tcPr>
            <w:tcW w:w="1354" w:type="dxa"/>
          </w:tcPr>
          <w:p w:rsidR="009D6D9E" w:rsidRDefault="009D6D9E" w:rsidP="0045050B">
            <w:pPr>
              <w:jc w:val="both"/>
            </w:pPr>
            <w:r>
              <w:t>8838,3</w:t>
            </w:r>
          </w:p>
        </w:tc>
        <w:tc>
          <w:tcPr>
            <w:tcW w:w="1348" w:type="dxa"/>
          </w:tcPr>
          <w:p w:rsidR="009D6D9E" w:rsidRDefault="009D6D9E" w:rsidP="0045050B">
            <w:pPr>
              <w:jc w:val="both"/>
            </w:pPr>
            <w:r>
              <w:t>8836,7</w:t>
            </w:r>
          </w:p>
        </w:tc>
        <w:tc>
          <w:tcPr>
            <w:tcW w:w="963" w:type="dxa"/>
          </w:tcPr>
          <w:p w:rsidR="009D6D9E" w:rsidRDefault="009D6D9E" w:rsidP="0045050B">
            <w:pPr>
              <w:jc w:val="both"/>
            </w:pPr>
            <w:r>
              <w:t>99,9</w:t>
            </w:r>
          </w:p>
        </w:tc>
        <w:tc>
          <w:tcPr>
            <w:tcW w:w="1348" w:type="dxa"/>
          </w:tcPr>
          <w:p w:rsidR="009D6D9E" w:rsidRDefault="009D6D9E" w:rsidP="0045050B">
            <w:pPr>
              <w:jc w:val="both"/>
            </w:pPr>
            <w:r>
              <w:t>10860,8</w:t>
            </w:r>
          </w:p>
        </w:tc>
        <w:tc>
          <w:tcPr>
            <w:tcW w:w="1168" w:type="dxa"/>
          </w:tcPr>
          <w:p w:rsidR="009D6D9E" w:rsidRDefault="009D6D9E" w:rsidP="0045050B">
            <w:pPr>
              <w:jc w:val="both"/>
            </w:pPr>
            <w:r>
              <w:t>81,4</w:t>
            </w:r>
          </w:p>
        </w:tc>
      </w:tr>
      <w:tr w:rsidR="009D6D9E" w:rsidRPr="005E648C" w:rsidTr="0045050B">
        <w:tc>
          <w:tcPr>
            <w:tcW w:w="696" w:type="dxa"/>
          </w:tcPr>
          <w:p w:rsidR="009D6D9E" w:rsidRPr="005E648C" w:rsidRDefault="009D6D9E" w:rsidP="0045050B">
            <w:pPr>
              <w:jc w:val="both"/>
            </w:pPr>
          </w:p>
          <w:p w:rsidR="009D6D9E" w:rsidRPr="005E648C" w:rsidRDefault="009D6D9E" w:rsidP="0045050B">
            <w:pPr>
              <w:jc w:val="both"/>
            </w:pPr>
            <w:r w:rsidRPr="005E648C">
              <w:t>0707</w:t>
            </w:r>
          </w:p>
        </w:tc>
        <w:tc>
          <w:tcPr>
            <w:tcW w:w="2694" w:type="dxa"/>
          </w:tcPr>
          <w:p w:rsidR="009D6D9E" w:rsidRPr="005E648C" w:rsidRDefault="009D6D9E" w:rsidP="0045050B">
            <w:pPr>
              <w:jc w:val="both"/>
            </w:pPr>
            <w:r w:rsidRPr="005E648C">
              <w:t>Молодежная политика и оздоровление детей</w:t>
            </w:r>
          </w:p>
        </w:tc>
        <w:tc>
          <w:tcPr>
            <w:tcW w:w="1354" w:type="dxa"/>
          </w:tcPr>
          <w:p w:rsidR="009D6D9E" w:rsidRPr="005E648C" w:rsidRDefault="009D6D9E" w:rsidP="0045050B">
            <w:pPr>
              <w:jc w:val="both"/>
            </w:pPr>
            <w:r>
              <w:t>650,0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</w:pPr>
            <w:r>
              <w:t>649,7</w:t>
            </w:r>
          </w:p>
        </w:tc>
        <w:tc>
          <w:tcPr>
            <w:tcW w:w="963" w:type="dxa"/>
          </w:tcPr>
          <w:p w:rsidR="009D6D9E" w:rsidRPr="005E648C" w:rsidRDefault="009D6D9E" w:rsidP="0045050B">
            <w:pPr>
              <w:jc w:val="both"/>
            </w:pPr>
            <w:r>
              <w:t>99,9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</w:pPr>
            <w:r>
              <w:t>600,0</w:t>
            </w:r>
          </w:p>
        </w:tc>
        <w:tc>
          <w:tcPr>
            <w:tcW w:w="1168" w:type="dxa"/>
          </w:tcPr>
          <w:p w:rsidR="009D6D9E" w:rsidRPr="005E648C" w:rsidRDefault="009D6D9E" w:rsidP="0045050B">
            <w:pPr>
              <w:jc w:val="both"/>
            </w:pPr>
            <w:r>
              <w:t>108,3</w:t>
            </w:r>
          </w:p>
        </w:tc>
      </w:tr>
      <w:tr w:rsidR="009D6D9E" w:rsidRPr="005E648C" w:rsidTr="0045050B">
        <w:tc>
          <w:tcPr>
            <w:tcW w:w="696" w:type="dxa"/>
          </w:tcPr>
          <w:p w:rsidR="009D6D9E" w:rsidRPr="005E648C" w:rsidRDefault="009D6D9E" w:rsidP="0045050B">
            <w:pPr>
              <w:jc w:val="both"/>
            </w:pPr>
            <w:r w:rsidRPr="005E648C">
              <w:t>0709</w:t>
            </w:r>
          </w:p>
        </w:tc>
        <w:tc>
          <w:tcPr>
            <w:tcW w:w="2694" w:type="dxa"/>
          </w:tcPr>
          <w:p w:rsidR="009D6D9E" w:rsidRPr="005E648C" w:rsidRDefault="009D6D9E" w:rsidP="0045050B">
            <w:pPr>
              <w:jc w:val="both"/>
            </w:pPr>
            <w:r w:rsidRPr="005E648C">
              <w:t xml:space="preserve">Другие вопросы в </w:t>
            </w:r>
            <w:r w:rsidRPr="005E648C">
              <w:lastRenderedPageBreak/>
              <w:t>области образования</w:t>
            </w:r>
          </w:p>
        </w:tc>
        <w:tc>
          <w:tcPr>
            <w:tcW w:w="1354" w:type="dxa"/>
          </w:tcPr>
          <w:p w:rsidR="009D6D9E" w:rsidRPr="005E648C" w:rsidRDefault="009D6D9E" w:rsidP="0045050B">
            <w:pPr>
              <w:jc w:val="both"/>
            </w:pPr>
            <w:r>
              <w:lastRenderedPageBreak/>
              <w:t>8713,7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</w:pPr>
            <w:r>
              <w:t>8603,3</w:t>
            </w:r>
          </w:p>
        </w:tc>
        <w:tc>
          <w:tcPr>
            <w:tcW w:w="963" w:type="dxa"/>
          </w:tcPr>
          <w:p w:rsidR="009D6D9E" w:rsidRPr="005E648C" w:rsidRDefault="009D6D9E" w:rsidP="0045050B">
            <w:pPr>
              <w:jc w:val="both"/>
            </w:pPr>
            <w:r>
              <w:t>98,7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</w:pPr>
            <w:r>
              <w:t>10176,7</w:t>
            </w:r>
          </w:p>
        </w:tc>
        <w:tc>
          <w:tcPr>
            <w:tcW w:w="1168" w:type="dxa"/>
          </w:tcPr>
          <w:p w:rsidR="009D6D9E" w:rsidRPr="005E648C" w:rsidRDefault="009D6D9E" w:rsidP="0045050B">
            <w:pPr>
              <w:jc w:val="both"/>
            </w:pPr>
            <w:r>
              <w:t>84,5</w:t>
            </w:r>
          </w:p>
        </w:tc>
      </w:tr>
      <w:tr w:rsidR="009D6D9E" w:rsidRPr="005E648C" w:rsidTr="0045050B">
        <w:tc>
          <w:tcPr>
            <w:tcW w:w="696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 w:rsidRPr="005E648C">
              <w:rPr>
                <w:b/>
              </w:rPr>
              <w:lastRenderedPageBreak/>
              <w:t>0800</w:t>
            </w:r>
          </w:p>
        </w:tc>
        <w:tc>
          <w:tcPr>
            <w:tcW w:w="2694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 w:rsidRPr="005E648C">
              <w:rPr>
                <w:b/>
              </w:rPr>
              <w:t>Культура</w:t>
            </w:r>
          </w:p>
        </w:tc>
        <w:tc>
          <w:tcPr>
            <w:tcW w:w="1354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14360,2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13783,6</w:t>
            </w:r>
          </w:p>
        </w:tc>
        <w:tc>
          <w:tcPr>
            <w:tcW w:w="963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96,0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15508,6</w:t>
            </w:r>
          </w:p>
        </w:tc>
        <w:tc>
          <w:tcPr>
            <w:tcW w:w="1168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88,9</w:t>
            </w:r>
          </w:p>
        </w:tc>
      </w:tr>
      <w:tr w:rsidR="009D6D9E" w:rsidRPr="005E648C" w:rsidTr="0045050B">
        <w:tc>
          <w:tcPr>
            <w:tcW w:w="696" w:type="dxa"/>
          </w:tcPr>
          <w:p w:rsidR="009D6D9E" w:rsidRPr="005E648C" w:rsidRDefault="009D6D9E" w:rsidP="0045050B">
            <w:pPr>
              <w:jc w:val="both"/>
            </w:pPr>
            <w:r w:rsidRPr="005E648C">
              <w:t>0801</w:t>
            </w:r>
          </w:p>
        </w:tc>
        <w:tc>
          <w:tcPr>
            <w:tcW w:w="2694" w:type="dxa"/>
          </w:tcPr>
          <w:p w:rsidR="009D6D9E" w:rsidRPr="005E648C" w:rsidRDefault="009D6D9E" w:rsidP="0045050B">
            <w:pPr>
              <w:jc w:val="both"/>
            </w:pPr>
            <w:r w:rsidRPr="005E648C">
              <w:t>Культура</w:t>
            </w:r>
          </w:p>
        </w:tc>
        <w:tc>
          <w:tcPr>
            <w:tcW w:w="1354" w:type="dxa"/>
          </w:tcPr>
          <w:p w:rsidR="009D6D9E" w:rsidRPr="005E648C" w:rsidRDefault="009D6D9E" w:rsidP="0045050B">
            <w:pPr>
              <w:jc w:val="both"/>
            </w:pPr>
            <w:r>
              <w:t>11812,2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</w:pPr>
            <w:r>
              <w:t>11291,1</w:t>
            </w:r>
          </w:p>
        </w:tc>
        <w:tc>
          <w:tcPr>
            <w:tcW w:w="963" w:type="dxa"/>
          </w:tcPr>
          <w:p w:rsidR="009D6D9E" w:rsidRPr="005E648C" w:rsidRDefault="009D6D9E" w:rsidP="0045050B">
            <w:pPr>
              <w:jc w:val="both"/>
            </w:pPr>
            <w:r>
              <w:t>95,6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</w:pPr>
            <w:r>
              <w:t>12830,6</w:t>
            </w:r>
          </w:p>
        </w:tc>
        <w:tc>
          <w:tcPr>
            <w:tcW w:w="1168" w:type="dxa"/>
          </w:tcPr>
          <w:p w:rsidR="009D6D9E" w:rsidRPr="005E648C" w:rsidRDefault="009D6D9E" w:rsidP="0045050B">
            <w:pPr>
              <w:jc w:val="both"/>
            </w:pPr>
            <w:r>
              <w:t>88,0</w:t>
            </w:r>
          </w:p>
        </w:tc>
      </w:tr>
      <w:tr w:rsidR="009D6D9E" w:rsidRPr="005E648C" w:rsidTr="0045050B">
        <w:tc>
          <w:tcPr>
            <w:tcW w:w="696" w:type="dxa"/>
          </w:tcPr>
          <w:p w:rsidR="009D6D9E" w:rsidRPr="005E648C" w:rsidRDefault="009D6D9E" w:rsidP="0045050B">
            <w:pPr>
              <w:jc w:val="both"/>
            </w:pPr>
            <w:r w:rsidRPr="005E648C">
              <w:t>0804</w:t>
            </w:r>
          </w:p>
        </w:tc>
        <w:tc>
          <w:tcPr>
            <w:tcW w:w="2694" w:type="dxa"/>
          </w:tcPr>
          <w:p w:rsidR="009D6D9E" w:rsidRPr="005E648C" w:rsidRDefault="009D6D9E" w:rsidP="0045050B">
            <w:pPr>
              <w:jc w:val="both"/>
            </w:pPr>
            <w:r w:rsidRPr="005E648C">
              <w:t>Другие вопросы в области культуры</w:t>
            </w:r>
          </w:p>
        </w:tc>
        <w:tc>
          <w:tcPr>
            <w:tcW w:w="1354" w:type="dxa"/>
          </w:tcPr>
          <w:p w:rsidR="009D6D9E" w:rsidRPr="005E648C" w:rsidRDefault="009D6D9E" w:rsidP="0045050B">
            <w:pPr>
              <w:jc w:val="both"/>
            </w:pPr>
            <w:r>
              <w:t>2548,0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</w:pPr>
            <w:r>
              <w:t>2492,6</w:t>
            </w:r>
          </w:p>
        </w:tc>
        <w:tc>
          <w:tcPr>
            <w:tcW w:w="963" w:type="dxa"/>
          </w:tcPr>
          <w:p w:rsidR="009D6D9E" w:rsidRPr="005E648C" w:rsidRDefault="009D6D9E" w:rsidP="0045050B">
            <w:pPr>
              <w:jc w:val="both"/>
            </w:pPr>
            <w:r>
              <w:t>97,8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</w:pPr>
            <w:r>
              <w:t>2678,1</w:t>
            </w:r>
          </w:p>
        </w:tc>
        <w:tc>
          <w:tcPr>
            <w:tcW w:w="1168" w:type="dxa"/>
          </w:tcPr>
          <w:p w:rsidR="009D6D9E" w:rsidRPr="005E648C" w:rsidRDefault="009D6D9E" w:rsidP="0045050B">
            <w:pPr>
              <w:jc w:val="both"/>
            </w:pPr>
            <w:r>
              <w:t>93,1</w:t>
            </w:r>
          </w:p>
        </w:tc>
      </w:tr>
      <w:tr w:rsidR="009D6D9E" w:rsidRPr="005E648C" w:rsidTr="0045050B">
        <w:tc>
          <w:tcPr>
            <w:tcW w:w="696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 w:rsidRPr="005E648C">
              <w:rPr>
                <w:b/>
              </w:rPr>
              <w:t>1000</w:t>
            </w:r>
          </w:p>
        </w:tc>
        <w:tc>
          <w:tcPr>
            <w:tcW w:w="2694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proofErr w:type="spellStart"/>
            <w:r w:rsidRPr="005E648C">
              <w:rPr>
                <w:b/>
              </w:rPr>
              <w:t>Соц</w:t>
            </w:r>
            <w:proofErr w:type="gramStart"/>
            <w:r w:rsidRPr="005E648C">
              <w:rPr>
                <w:b/>
              </w:rPr>
              <w:t>.п</w:t>
            </w:r>
            <w:proofErr w:type="gramEnd"/>
            <w:r w:rsidRPr="005E648C">
              <w:rPr>
                <w:b/>
              </w:rPr>
              <w:t>олитика</w:t>
            </w:r>
            <w:proofErr w:type="spellEnd"/>
          </w:p>
        </w:tc>
        <w:tc>
          <w:tcPr>
            <w:tcW w:w="1354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21096,6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20978,0</w:t>
            </w:r>
          </w:p>
        </w:tc>
        <w:tc>
          <w:tcPr>
            <w:tcW w:w="963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99,4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18479,7</w:t>
            </w:r>
          </w:p>
        </w:tc>
        <w:tc>
          <w:tcPr>
            <w:tcW w:w="1168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113,5</w:t>
            </w:r>
          </w:p>
        </w:tc>
      </w:tr>
      <w:tr w:rsidR="009D6D9E" w:rsidRPr="005E648C" w:rsidTr="0045050B">
        <w:tc>
          <w:tcPr>
            <w:tcW w:w="696" w:type="dxa"/>
          </w:tcPr>
          <w:p w:rsidR="009D6D9E" w:rsidRPr="005E648C" w:rsidRDefault="009D6D9E" w:rsidP="0045050B">
            <w:pPr>
              <w:jc w:val="both"/>
            </w:pPr>
            <w:r w:rsidRPr="005E648C">
              <w:t>1001</w:t>
            </w:r>
          </w:p>
        </w:tc>
        <w:tc>
          <w:tcPr>
            <w:tcW w:w="2694" w:type="dxa"/>
          </w:tcPr>
          <w:p w:rsidR="009D6D9E" w:rsidRPr="005E648C" w:rsidRDefault="009D6D9E" w:rsidP="0045050B">
            <w:pPr>
              <w:jc w:val="both"/>
            </w:pPr>
            <w:r w:rsidRPr="005E648C">
              <w:t>Пенсионное обеспечение</w:t>
            </w:r>
          </w:p>
        </w:tc>
        <w:tc>
          <w:tcPr>
            <w:tcW w:w="1354" w:type="dxa"/>
          </w:tcPr>
          <w:p w:rsidR="009D6D9E" w:rsidRPr="005E648C" w:rsidRDefault="009D6D9E" w:rsidP="0045050B">
            <w:pPr>
              <w:jc w:val="both"/>
            </w:pPr>
            <w:r>
              <w:t>1816,1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</w:pPr>
            <w:r>
              <w:t>1806,3</w:t>
            </w:r>
          </w:p>
        </w:tc>
        <w:tc>
          <w:tcPr>
            <w:tcW w:w="963" w:type="dxa"/>
          </w:tcPr>
          <w:p w:rsidR="009D6D9E" w:rsidRPr="005E648C" w:rsidRDefault="009D6D9E" w:rsidP="0045050B">
            <w:pPr>
              <w:jc w:val="both"/>
            </w:pPr>
            <w:r>
              <w:t>99,5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</w:pPr>
            <w:r>
              <w:t>1131,3</w:t>
            </w:r>
          </w:p>
        </w:tc>
        <w:tc>
          <w:tcPr>
            <w:tcW w:w="1168" w:type="dxa"/>
          </w:tcPr>
          <w:p w:rsidR="009D6D9E" w:rsidRPr="00102F21" w:rsidRDefault="009D6D9E" w:rsidP="0045050B">
            <w:pPr>
              <w:jc w:val="both"/>
            </w:pPr>
            <w:r>
              <w:t>в 1,5 р.</w:t>
            </w:r>
          </w:p>
        </w:tc>
      </w:tr>
      <w:tr w:rsidR="009D6D9E" w:rsidRPr="005E648C" w:rsidTr="0045050B">
        <w:tc>
          <w:tcPr>
            <w:tcW w:w="696" w:type="dxa"/>
          </w:tcPr>
          <w:p w:rsidR="009D6D9E" w:rsidRPr="005E648C" w:rsidRDefault="009D6D9E" w:rsidP="0045050B">
            <w:pPr>
              <w:jc w:val="both"/>
            </w:pPr>
            <w:r w:rsidRPr="005E648C">
              <w:t>1003</w:t>
            </w:r>
          </w:p>
        </w:tc>
        <w:tc>
          <w:tcPr>
            <w:tcW w:w="2694" w:type="dxa"/>
          </w:tcPr>
          <w:p w:rsidR="009D6D9E" w:rsidRPr="005E648C" w:rsidRDefault="009D6D9E" w:rsidP="0045050B">
            <w:pPr>
              <w:jc w:val="both"/>
            </w:pPr>
            <w:r w:rsidRPr="005E648C">
              <w:t>Социальное обеспечение населения</w:t>
            </w:r>
          </w:p>
        </w:tc>
        <w:tc>
          <w:tcPr>
            <w:tcW w:w="1354" w:type="dxa"/>
          </w:tcPr>
          <w:p w:rsidR="009D6D9E" w:rsidRPr="005E648C" w:rsidRDefault="009D6D9E" w:rsidP="0045050B">
            <w:pPr>
              <w:jc w:val="both"/>
            </w:pPr>
            <w:r>
              <w:t>545,0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</w:pPr>
            <w:r>
              <w:t>545,0</w:t>
            </w:r>
          </w:p>
        </w:tc>
        <w:tc>
          <w:tcPr>
            <w:tcW w:w="963" w:type="dxa"/>
          </w:tcPr>
          <w:p w:rsidR="009D6D9E" w:rsidRPr="005E648C" w:rsidRDefault="009D6D9E" w:rsidP="0045050B">
            <w:pPr>
              <w:jc w:val="both"/>
            </w:pPr>
            <w:r>
              <w:t>100,0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</w:pPr>
            <w:r>
              <w:t>317,9</w:t>
            </w:r>
          </w:p>
        </w:tc>
        <w:tc>
          <w:tcPr>
            <w:tcW w:w="1168" w:type="dxa"/>
          </w:tcPr>
          <w:p w:rsidR="009D6D9E" w:rsidRPr="00744886" w:rsidRDefault="009D6D9E" w:rsidP="0045050B">
            <w:pPr>
              <w:jc w:val="both"/>
            </w:pPr>
            <w:r>
              <w:t>в 1,7 р.</w:t>
            </w:r>
          </w:p>
        </w:tc>
      </w:tr>
      <w:tr w:rsidR="009D6D9E" w:rsidRPr="005E648C" w:rsidTr="0045050B">
        <w:tc>
          <w:tcPr>
            <w:tcW w:w="696" w:type="dxa"/>
          </w:tcPr>
          <w:p w:rsidR="009D6D9E" w:rsidRPr="005E648C" w:rsidRDefault="009D6D9E" w:rsidP="0045050B">
            <w:pPr>
              <w:jc w:val="both"/>
            </w:pPr>
            <w:r w:rsidRPr="005E648C">
              <w:t>1004</w:t>
            </w:r>
          </w:p>
        </w:tc>
        <w:tc>
          <w:tcPr>
            <w:tcW w:w="2694" w:type="dxa"/>
          </w:tcPr>
          <w:p w:rsidR="009D6D9E" w:rsidRPr="005E648C" w:rsidRDefault="009D6D9E" w:rsidP="0045050B">
            <w:pPr>
              <w:jc w:val="both"/>
            </w:pPr>
            <w:r w:rsidRPr="005E648C">
              <w:t>Охрана семьи и детства</w:t>
            </w:r>
          </w:p>
        </w:tc>
        <w:tc>
          <w:tcPr>
            <w:tcW w:w="1354" w:type="dxa"/>
          </w:tcPr>
          <w:p w:rsidR="009D6D9E" w:rsidRPr="005E648C" w:rsidRDefault="009D6D9E" w:rsidP="0045050B">
            <w:pPr>
              <w:jc w:val="both"/>
            </w:pPr>
            <w:r>
              <w:t>17816,4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</w:pPr>
            <w:r>
              <w:t>17707,7</w:t>
            </w:r>
          </w:p>
        </w:tc>
        <w:tc>
          <w:tcPr>
            <w:tcW w:w="963" w:type="dxa"/>
          </w:tcPr>
          <w:p w:rsidR="009D6D9E" w:rsidRPr="005E648C" w:rsidRDefault="009D6D9E" w:rsidP="0045050B">
            <w:pPr>
              <w:jc w:val="both"/>
            </w:pPr>
            <w:r>
              <w:t>99,4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</w:pPr>
            <w:r>
              <w:t>16146,9</w:t>
            </w:r>
          </w:p>
        </w:tc>
        <w:tc>
          <w:tcPr>
            <w:tcW w:w="1168" w:type="dxa"/>
          </w:tcPr>
          <w:p w:rsidR="009D6D9E" w:rsidRPr="00744886" w:rsidRDefault="009D6D9E" w:rsidP="0045050B">
            <w:pPr>
              <w:jc w:val="both"/>
            </w:pPr>
            <w:r>
              <w:t>109,7</w:t>
            </w:r>
          </w:p>
        </w:tc>
      </w:tr>
      <w:tr w:rsidR="009D6D9E" w:rsidRPr="005E648C" w:rsidTr="0045050B">
        <w:tc>
          <w:tcPr>
            <w:tcW w:w="696" w:type="dxa"/>
          </w:tcPr>
          <w:p w:rsidR="009D6D9E" w:rsidRPr="005E648C" w:rsidRDefault="009D6D9E" w:rsidP="0045050B">
            <w:pPr>
              <w:jc w:val="both"/>
            </w:pPr>
          </w:p>
          <w:p w:rsidR="009D6D9E" w:rsidRPr="005E648C" w:rsidRDefault="009D6D9E" w:rsidP="0045050B">
            <w:pPr>
              <w:jc w:val="both"/>
            </w:pPr>
            <w:r w:rsidRPr="005E648C">
              <w:t>1006</w:t>
            </w:r>
          </w:p>
        </w:tc>
        <w:tc>
          <w:tcPr>
            <w:tcW w:w="2694" w:type="dxa"/>
          </w:tcPr>
          <w:p w:rsidR="009D6D9E" w:rsidRPr="005E648C" w:rsidRDefault="009D6D9E" w:rsidP="0045050B">
            <w:pPr>
              <w:jc w:val="both"/>
            </w:pPr>
            <w:r w:rsidRPr="005E648C">
              <w:t>Другие вопросы в области социальной политики</w:t>
            </w:r>
          </w:p>
        </w:tc>
        <w:tc>
          <w:tcPr>
            <w:tcW w:w="1354" w:type="dxa"/>
          </w:tcPr>
          <w:p w:rsidR="009D6D9E" w:rsidRPr="005E648C" w:rsidRDefault="009D6D9E" w:rsidP="0045050B">
            <w:pPr>
              <w:jc w:val="both"/>
            </w:pPr>
            <w:r>
              <w:t>919,0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</w:pPr>
            <w:r>
              <w:t>919,0</w:t>
            </w:r>
          </w:p>
        </w:tc>
        <w:tc>
          <w:tcPr>
            <w:tcW w:w="963" w:type="dxa"/>
          </w:tcPr>
          <w:p w:rsidR="009D6D9E" w:rsidRPr="005E648C" w:rsidRDefault="009D6D9E" w:rsidP="0045050B">
            <w:pPr>
              <w:jc w:val="both"/>
            </w:pPr>
            <w:r>
              <w:t>100,0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</w:pPr>
            <w:r>
              <w:t>883,6</w:t>
            </w:r>
          </w:p>
        </w:tc>
        <w:tc>
          <w:tcPr>
            <w:tcW w:w="1168" w:type="dxa"/>
          </w:tcPr>
          <w:p w:rsidR="009D6D9E" w:rsidRPr="00744886" w:rsidRDefault="009D6D9E" w:rsidP="0045050B">
            <w:pPr>
              <w:jc w:val="both"/>
            </w:pPr>
            <w:r>
              <w:t>104,0</w:t>
            </w:r>
          </w:p>
        </w:tc>
      </w:tr>
      <w:tr w:rsidR="009D6D9E" w:rsidRPr="005E648C" w:rsidTr="0045050B">
        <w:tc>
          <w:tcPr>
            <w:tcW w:w="696" w:type="dxa"/>
          </w:tcPr>
          <w:p w:rsidR="009D6D9E" w:rsidRPr="00744886" w:rsidRDefault="009D6D9E" w:rsidP="0045050B">
            <w:pPr>
              <w:jc w:val="both"/>
              <w:rPr>
                <w:b/>
              </w:rPr>
            </w:pPr>
            <w:r w:rsidRPr="00744886">
              <w:rPr>
                <w:b/>
              </w:rPr>
              <w:t>1300</w:t>
            </w:r>
          </w:p>
        </w:tc>
        <w:tc>
          <w:tcPr>
            <w:tcW w:w="2694" w:type="dxa"/>
          </w:tcPr>
          <w:p w:rsidR="009D6D9E" w:rsidRPr="00744886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Обслуживание государственного  и муниципального  долга</w:t>
            </w:r>
          </w:p>
        </w:tc>
        <w:tc>
          <w:tcPr>
            <w:tcW w:w="1354" w:type="dxa"/>
          </w:tcPr>
          <w:p w:rsidR="009D6D9E" w:rsidRPr="00744886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348" w:type="dxa"/>
          </w:tcPr>
          <w:p w:rsidR="009D6D9E" w:rsidRPr="00744886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963" w:type="dxa"/>
          </w:tcPr>
          <w:p w:rsidR="009D6D9E" w:rsidRPr="00744886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68,0</w:t>
            </w:r>
          </w:p>
        </w:tc>
        <w:tc>
          <w:tcPr>
            <w:tcW w:w="1348" w:type="dxa"/>
          </w:tcPr>
          <w:p w:rsidR="009D6D9E" w:rsidRPr="00744886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0,9</w:t>
            </w:r>
          </w:p>
        </w:tc>
        <w:tc>
          <w:tcPr>
            <w:tcW w:w="1168" w:type="dxa"/>
          </w:tcPr>
          <w:p w:rsidR="009D6D9E" w:rsidRPr="00744886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в 3,7 р.</w:t>
            </w:r>
          </w:p>
        </w:tc>
      </w:tr>
      <w:tr w:rsidR="009D6D9E" w:rsidRPr="005E648C" w:rsidTr="0045050B">
        <w:tc>
          <w:tcPr>
            <w:tcW w:w="696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 w:rsidRPr="005E648C">
              <w:rPr>
                <w:b/>
              </w:rPr>
              <w:t>1400</w:t>
            </w:r>
          </w:p>
        </w:tc>
        <w:tc>
          <w:tcPr>
            <w:tcW w:w="2694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 w:rsidRPr="005E648C">
              <w:rPr>
                <w:b/>
              </w:rPr>
              <w:t>Межбюджетные трансферты</w:t>
            </w:r>
          </w:p>
        </w:tc>
        <w:tc>
          <w:tcPr>
            <w:tcW w:w="1354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12616,6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12616,6</w:t>
            </w:r>
          </w:p>
        </w:tc>
        <w:tc>
          <w:tcPr>
            <w:tcW w:w="963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12419,3</w:t>
            </w:r>
          </w:p>
        </w:tc>
        <w:tc>
          <w:tcPr>
            <w:tcW w:w="1168" w:type="dxa"/>
          </w:tcPr>
          <w:p w:rsidR="009D6D9E" w:rsidRPr="00744886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101,6</w:t>
            </w:r>
          </w:p>
        </w:tc>
      </w:tr>
      <w:tr w:rsidR="009D6D9E" w:rsidRPr="005E648C" w:rsidTr="0045050B">
        <w:tc>
          <w:tcPr>
            <w:tcW w:w="696" w:type="dxa"/>
          </w:tcPr>
          <w:p w:rsidR="009D6D9E" w:rsidRPr="005E648C" w:rsidRDefault="009D6D9E" w:rsidP="0045050B">
            <w:pPr>
              <w:jc w:val="both"/>
            </w:pPr>
          </w:p>
        </w:tc>
        <w:tc>
          <w:tcPr>
            <w:tcW w:w="2694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proofErr w:type="gramStart"/>
            <w:r w:rsidRPr="005E648C">
              <w:rPr>
                <w:b/>
              </w:rPr>
              <w:t>Расходы-всего</w:t>
            </w:r>
            <w:proofErr w:type="gramEnd"/>
          </w:p>
        </w:tc>
        <w:tc>
          <w:tcPr>
            <w:tcW w:w="1354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313768,1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311302,7</w:t>
            </w:r>
          </w:p>
        </w:tc>
        <w:tc>
          <w:tcPr>
            <w:tcW w:w="963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99,2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305295,3</w:t>
            </w:r>
          </w:p>
        </w:tc>
        <w:tc>
          <w:tcPr>
            <w:tcW w:w="1168" w:type="dxa"/>
          </w:tcPr>
          <w:p w:rsidR="009D6D9E" w:rsidRPr="00744886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102,0</w:t>
            </w:r>
          </w:p>
        </w:tc>
      </w:tr>
      <w:tr w:rsidR="009D6D9E" w:rsidRPr="005E648C" w:rsidTr="0045050B">
        <w:tc>
          <w:tcPr>
            <w:tcW w:w="696" w:type="dxa"/>
          </w:tcPr>
          <w:p w:rsidR="009D6D9E" w:rsidRPr="005E648C" w:rsidRDefault="009D6D9E" w:rsidP="0045050B">
            <w:pPr>
              <w:jc w:val="both"/>
            </w:pPr>
          </w:p>
        </w:tc>
        <w:tc>
          <w:tcPr>
            <w:tcW w:w="2694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 w:rsidRPr="005E648C">
              <w:rPr>
                <w:b/>
              </w:rPr>
              <w:t>Дефицит</w:t>
            </w:r>
            <w:proofErr w:type="gramStart"/>
            <w:r w:rsidRPr="005E648C">
              <w:rPr>
                <w:b/>
              </w:rPr>
              <w:t xml:space="preserve"> (-),</w:t>
            </w:r>
            <w:proofErr w:type="gramEnd"/>
          </w:p>
          <w:p w:rsidR="009D6D9E" w:rsidRPr="005E648C" w:rsidRDefault="009D6D9E" w:rsidP="0045050B">
            <w:pPr>
              <w:jc w:val="both"/>
              <w:rPr>
                <w:b/>
              </w:rPr>
            </w:pPr>
            <w:r w:rsidRPr="005E648C">
              <w:rPr>
                <w:b/>
              </w:rPr>
              <w:t>Профицит</w:t>
            </w:r>
            <w:proofErr w:type="gramStart"/>
            <w:r w:rsidRPr="005E648C">
              <w:rPr>
                <w:b/>
              </w:rPr>
              <w:t xml:space="preserve"> (+)</w:t>
            </w:r>
            <w:proofErr w:type="gramEnd"/>
          </w:p>
        </w:tc>
        <w:tc>
          <w:tcPr>
            <w:tcW w:w="1354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 w:rsidRPr="005E648C">
              <w:rPr>
                <w:b/>
              </w:rPr>
              <w:t>-</w:t>
            </w:r>
            <w:r>
              <w:rPr>
                <w:b/>
              </w:rPr>
              <w:t xml:space="preserve"> 1000,0</w:t>
            </w: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+ 2358,1</w:t>
            </w:r>
          </w:p>
        </w:tc>
        <w:tc>
          <w:tcPr>
            <w:tcW w:w="963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</w:p>
        </w:tc>
        <w:tc>
          <w:tcPr>
            <w:tcW w:w="1348" w:type="dxa"/>
          </w:tcPr>
          <w:p w:rsidR="009D6D9E" w:rsidRPr="005E648C" w:rsidRDefault="009D6D9E" w:rsidP="0045050B">
            <w:pPr>
              <w:jc w:val="both"/>
              <w:rPr>
                <w:b/>
              </w:rPr>
            </w:pPr>
            <w:r>
              <w:rPr>
                <w:b/>
              </w:rPr>
              <w:t>- 2606,0</w:t>
            </w:r>
          </w:p>
        </w:tc>
        <w:tc>
          <w:tcPr>
            <w:tcW w:w="1168" w:type="dxa"/>
          </w:tcPr>
          <w:p w:rsidR="009D6D9E" w:rsidRPr="00744886" w:rsidRDefault="009D6D9E" w:rsidP="0045050B">
            <w:pPr>
              <w:jc w:val="both"/>
              <w:rPr>
                <w:b/>
              </w:rPr>
            </w:pPr>
          </w:p>
        </w:tc>
      </w:tr>
    </w:tbl>
    <w:p w:rsidR="009D6D9E" w:rsidRPr="005E648C" w:rsidRDefault="009D6D9E" w:rsidP="009D6D9E">
      <w:pPr>
        <w:ind w:firstLine="480"/>
        <w:jc w:val="both"/>
      </w:pPr>
      <w:r w:rsidRPr="005E648C">
        <w:t xml:space="preserve">        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</w:p>
    <w:p w:rsidR="009D6D9E" w:rsidRDefault="009D6D9E" w:rsidP="009D6D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разделам расходы  исполнены  следующим образом:</w:t>
      </w:r>
    </w:p>
    <w:p w:rsidR="009D6D9E" w:rsidRPr="00292201" w:rsidRDefault="009D6D9E" w:rsidP="009D6D9E">
      <w:pPr>
        <w:ind w:firstLine="480"/>
        <w:rPr>
          <w:sz w:val="28"/>
          <w:szCs w:val="28"/>
        </w:rPr>
      </w:pPr>
      <w:r w:rsidRPr="00292201">
        <w:rPr>
          <w:sz w:val="28"/>
          <w:szCs w:val="28"/>
        </w:rPr>
        <w:t>-0100</w:t>
      </w:r>
      <w:r>
        <w:rPr>
          <w:sz w:val="28"/>
          <w:szCs w:val="28"/>
        </w:rPr>
        <w:t xml:space="preserve"> «Общегосударственные вопросы» - 23778,8 тыс. рублей (95,2%);</w:t>
      </w:r>
    </w:p>
    <w:p w:rsidR="009D6D9E" w:rsidRDefault="009D6D9E" w:rsidP="009D6D9E">
      <w:pPr>
        <w:ind w:firstLine="480"/>
        <w:rPr>
          <w:sz w:val="28"/>
          <w:szCs w:val="28"/>
        </w:rPr>
      </w:pPr>
      <w:r w:rsidRPr="002737B8">
        <w:rPr>
          <w:sz w:val="28"/>
          <w:szCs w:val="28"/>
        </w:rPr>
        <w:t xml:space="preserve">-0203 «Мобилизационная и вневойсковая подготовка» - </w:t>
      </w:r>
      <w:r>
        <w:rPr>
          <w:sz w:val="28"/>
          <w:szCs w:val="28"/>
        </w:rPr>
        <w:t xml:space="preserve"> 807,9тыс. рублей </w:t>
      </w:r>
      <w:r w:rsidRPr="002737B8">
        <w:rPr>
          <w:sz w:val="28"/>
          <w:szCs w:val="28"/>
        </w:rPr>
        <w:t>(100%);</w:t>
      </w:r>
    </w:p>
    <w:p w:rsidR="009D6D9E" w:rsidRDefault="009D6D9E" w:rsidP="009D6D9E">
      <w:pPr>
        <w:ind w:firstLine="480"/>
        <w:rPr>
          <w:sz w:val="28"/>
          <w:szCs w:val="28"/>
        </w:rPr>
      </w:pPr>
      <w:r>
        <w:rPr>
          <w:sz w:val="28"/>
          <w:szCs w:val="28"/>
        </w:rPr>
        <w:t>- 0400 «Национальная экономика» - 13410,8 тыс. рублей (96,7%);</w:t>
      </w:r>
    </w:p>
    <w:p w:rsidR="009D6D9E" w:rsidRDefault="009D6D9E" w:rsidP="009D6D9E">
      <w:pPr>
        <w:ind w:firstLine="480"/>
        <w:rPr>
          <w:sz w:val="28"/>
          <w:szCs w:val="28"/>
        </w:rPr>
      </w:pPr>
      <w:r>
        <w:rPr>
          <w:sz w:val="28"/>
          <w:szCs w:val="28"/>
        </w:rPr>
        <w:t>- 0500 «Жилищно-коммунальное хозяйство» - 478,1 тыс. рублей (99,9%);</w:t>
      </w:r>
    </w:p>
    <w:p w:rsidR="009D6D9E" w:rsidRPr="002737B8" w:rsidRDefault="009D6D9E" w:rsidP="009D6D9E">
      <w:pPr>
        <w:ind w:firstLine="480"/>
        <w:rPr>
          <w:sz w:val="28"/>
          <w:szCs w:val="28"/>
        </w:rPr>
      </w:pPr>
      <w:r>
        <w:rPr>
          <w:sz w:val="28"/>
          <w:szCs w:val="28"/>
        </w:rPr>
        <w:t>- 0700 «Образование» - 225445,5 тыс. рублей (99,9%);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>-</w:t>
      </w:r>
      <w:r>
        <w:rPr>
          <w:sz w:val="28"/>
          <w:szCs w:val="28"/>
        </w:rPr>
        <w:t xml:space="preserve"> 0800 «Культура» - 13783,6 тыс. рублей (96,0%);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- 1000 «Социальная политика» - 20978,0 тыс. рублей (99,4%);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- 1300 «Обслуживание государственного и муниципального долга» - 3,4 тыс. рублей (68,0%);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- 1400 «Межбюджетные трансферты» - 12616,6  тыс. рублей(100,0%).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на решение общегосударственных вопросов в объеме расходной части  бюджета составила  7,6 %  и уменьшилась по сравнению с 2017 годом на 0,1 %.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в 2018 году в целом  увеличились  по сравнению с 2017 годом на  6007,4  тыс. рублей.</w:t>
      </w:r>
    </w:p>
    <w:p w:rsidR="009D6D9E" w:rsidRPr="00B42873" w:rsidRDefault="009D6D9E" w:rsidP="009D6D9E">
      <w:pPr>
        <w:ind w:firstLine="480"/>
        <w:jc w:val="both"/>
        <w:rPr>
          <w:b/>
          <w:sz w:val="28"/>
          <w:szCs w:val="28"/>
        </w:rPr>
      </w:pPr>
      <w:r w:rsidRPr="00B42873">
        <w:rPr>
          <w:b/>
          <w:sz w:val="28"/>
          <w:szCs w:val="28"/>
        </w:rPr>
        <w:t>По сравнению с 2017 годом возросли расходы по следующим разделам: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 - на 0,9 %  или на  218,0 тыс. рублей;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 оборона» - в 1,3 раза  или на 199,2 тыс. рублей;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«Образование» -  на  5,3%  или на 11327,6 тыс. рублей;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«Социальная политика» - на 13,5 %  или на 2498,3 тыс. рублей;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«Межбюджетные трансферты» - на 1,6 % или на 187,3 тыс. рублей.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существенно  сократились расходы  по следующим разделам: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 «Общегосударственные расходы» - на 8,2 %;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 «Национальная оборона» - на 3,9 %;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 «Социальная политика» на 30,1 %.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</w:p>
    <w:p w:rsidR="009D6D9E" w:rsidRPr="007D799E" w:rsidRDefault="009D6D9E" w:rsidP="009D6D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5. Расходование средств резервного фонда и предоставление бюджетных кредитов.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2018 году расходы за счет средств резервного фонда не производились и </w:t>
      </w:r>
      <w:r w:rsidRPr="002737B8">
        <w:rPr>
          <w:sz w:val="28"/>
          <w:szCs w:val="28"/>
        </w:rPr>
        <w:t>бюджетные кредиты за счет средств районного бюджета не предоставлялись</w:t>
      </w:r>
      <w:r>
        <w:rPr>
          <w:sz w:val="28"/>
          <w:szCs w:val="28"/>
        </w:rPr>
        <w:t>.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</w:p>
    <w:p w:rsidR="009D6D9E" w:rsidRDefault="009D6D9E" w:rsidP="009D6D9E">
      <w:pPr>
        <w:ind w:firstLine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6.Сведения о финансировании целевых программ.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исполнении мероприятий в рамках целевых программ представлены. В  2018 году на финансирование  целевых программ израсходовано   217584,26773  тыс. рублей  бюджетных средств, в том числе: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средства федерального бюджета – 1438,50199  тыс.  рублей;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– 135833,44892  тыс. рублей;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средства  районного бюджета –  80312,31682 тыс.  рублей.</w:t>
      </w:r>
    </w:p>
    <w:p w:rsidR="009D6D9E" w:rsidRPr="00BD7154" w:rsidRDefault="009D6D9E" w:rsidP="009D6D9E">
      <w:pPr>
        <w:ind w:firstLine="480"/>
        <w:jc w:val="both"/>
        <w:rPr>
          <w:sz w:val="28"/>
          <w:szCs w:val="28"/>
        </w:rPr>
      </w:pPr>
    </w:p>
    <w:p w:rsidR="009D6D9E" w:rsidRDefault="009D6D9E" w:rsidP="009D6D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7. Наличие остатков денежных средств на конец отчетного периода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На счетах казенных учреждений Верховского  района в органах Федерального казначейства на конец отчетного периода значится остаток денежных средств в объеме  10600,0  рублей.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На счетах консолидированного бюджета остаток денежных средств на конец отчетного периода составляет  25509496,38 рублей.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остатках денежных средств соответствуют  показателям Баланса исполнения консолидированного бюджета Верховского района.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proofErr w:type="gramStart"/>
      <w:r w:rsidRPr="002737B8">
        <w:rPr>
          <w:sz w:val="28"/>
          <w:szCs w:val="28"/>
        </w:rPr>
        <w:t>В ходе проведения экспертизы годового отчета об и</w:t>
      </w:r>
      <w:r>
        <w:rPr>
          <w:sz w:val="28"/>
          <w:szCs w:val="28"/>
        </w:rPr>
        <w:t>сполнении бюджета района за 2018</w:t>
      </w:r>
      <w:r w:rsidRPr="002737B8">
        <w:rPr>
          <w:sz w:val="28"/>
          <w:szCs w:val="28"/>
        </w:rPr>
        <w:t xml:space="preserve"> год проведена внешняя проверка годовой бюджетной отчетности администрации Верховского района, </w:t>
      </w:r>
      <w:r>
        <w:rPr>
          <w:sz w:val="28"/>
          <w:szCs w:val="28"/>
        </w:rPr>
        <w:t xml:space="preserve"> Верховского </w:t>
      </w:r>
      <w:r w:rsidRPr="002737B8">
        <w:rPr>
          <w:sz w:val="28"/>
          <w:szCs w:val="28"/>
        </w:rPr>
        <w:t>районного Совета народных депутатов, финансового отдела администрации Верховского района, а также использованы материалы внешней проверки годовой бюджетной отчетности Управления образования, молодежной политики, физкультуры и спорта, Отдела культуры и архивного дела а</w:t>
      </w:r>
      <w:r>
        <w:rPr>
          <w:sz w:val="28"/>
          <w:szCs w:val="28"/>
        </w:rPr>
        <w:t>дминистрации Верховского района, МКУ Верховского  района  «</w:t>
      </w:r>
      <w:proofErr w:type="spellStart"/>
      <w:r>
        <w:rPr>
          <w:sz w:val="28"/>
          <w:szCs w:val="28"/>
        </w:rPr>
        <w:t>ХаС</w:t>
      </w:r>
      <w:proofErr w:type="spellEnd"/>
      <w:proofErr w:type="gramEnd"/>
      <w:r>
        <w:rPr>
          <w:sz w:val="28"/>
          <w:szCs w:val="28"/>
        </w:rPr>
        <w:t>».</w:t>
      </w:r>
      <w:r w:rsidRPr="002737B8">
        <w:rPr>
          <w:sz w:val="28"/>
          <w:szCs w:val="28"/>
        </w:rPr>
        <w:t xml:space="preserve"> Расхождений с отчетностью об исполнении бюджета Верховского района не установлено.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</w:p>
    <w:p w:rsidR="009D6D9E" w:rsidRDefault="009D6D9E" w:rsidP="009D6D9E">
      <w:pPr>
        <w:ind w:firstLine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Полнота составления Пояснительной записки.</w:t>
      </w:r>
    </w:p>
    <w:p w:rsidR="009D6D9E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к Отчету об исполнении бюджета Верховского района за 2018 год представлена в объеме, предусмотренном Инструкцией. </w:t>
      </w:r>
    </w:p>
    <w:p w:rsidR="009D6D9E" w:rsidRPr="00BC2532" w:rsidRDefault="009D6D9E" w:rsidP="009D6D9E">
      <w:pPr>
        <w:ind w:firstLine="480"/>
        <w:jc w:val="both"/>
        <w:rPr>
          <w:sz w:val="28"/>
          <w:szCs w:val="28"/>
        </w:rPr>
      </w:pPr>
    </w:p>
    <w:p w:rsidR="009D6D9E" w:rsidRPr="00BC2532" w:rsidRDefault="009D6D9E" w:rsidP="009D6D9E">
      <w:pPr>
        <w:ind w:firstLine="4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 </w:t>
      </w:r>
      <w:r w:rsidRPr="002737B8">
        <w:rPr>
          <w:b/>
          <w:sz w:val="28"/>
          <w:szCs w:val="28"/>
        </w:rPr>
        <w:t>Выводы по результатам внешней проверки годового отчета об исполнении бю</w:t>
      </w:r>
      <w:r>
        <w:rPr>
          <w:b/>
          <w:sz w:val="28"/>
          <w:szCs w:val="28"/>
        </w:rPr>
        <w:t>джета Верховского района за 2018</w:t>
      </w:r>
      <w:r w:rsidRPr="002737B8">
        <w:rPr>
          <w:b/>
          <w:sz w:val="28"/>
          <w:szCs w:val="28"/>
        </w:rPr>
        <w:t xml:space="preserve"> год</w:t>
      </w:r>
    </w:p>
    <w:p w:rsidR="009D6D9E" w:rsidRDefault="009D6D9E" w:rsidP="009D6D9E">
      <w:pPr>
        <w:ind w:firstLine="480"/>
        <w:rPr>
          <w:sz w:val="28"/>
          <w:szCs w:val="28"/>
        </w:rPr>
      </w:pPr>
      <w:r w:rsidRPr="002737B8">
        <w:rPr>
          <w:sz w:val="28"/>
          <w:szCs w:val="28"/>
        </w:rPr>
        <w:t xml:space="preserve">Отчет об исполнении бюджета </w:t>
      </w:r>
      <w:r>
        <w:rPr>
          <w:sz w:val="28"/>
          <w:szCs w:val="28"/>
        </w:rPr>
        <w:t xml:space="preserve">Верховского района за 2018  год </w:t>
      </w:r>
      <w:r w:rsidRPr="002737B8">
        <w:rPr>
          <w:sz w:val="28"/>
          <w:szCs w:val="28"/>
        </w:rPr>
        <w:t>соответствует по основным показателям требованиям БК РФ, Положению «О бюджетном процессе и бюджетном устройстве в Верховском районе</w:t>
      </w:r>
      <w:r>
        <w:rPr>
          <w:sz w:val="28"/>
          <w:szCs w:val="28"/>
        </w:rPr>
        <w:t xml:space="preserve">» </w:t>
      </w:r>
      <w:r w:rsidRPr="002737B8">
        <w:rPr>
          <w:sz w:val="28"/>
          <w:szCs w:val="28"/>
        </w:rPr>
        <w:t xml:space="preserve"> и рекомендован</w:t>
      </w:r>
      <w:r>
        <w:rPr>
          <w:sz w:val="28"/>
          <w:szCs w:val="28"/>
        </w:rPr>
        <w:t xml:space="preserve"> </w:t>
      </w:r>
      <w:r w:rsidRPr="002737B8">
        <w:rPr>
          <w:sz w:val="28"/>
          <w:szCs w:val="28"/>
        </w:rPr>
        <w:t>к рассмотрению и утверждению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Верховским</w:t>
      </w:r>
      <w:proofErr w:type="spellEnd"/>
      <w:r>
        <w:rPr>
          <w:sz w:val="28"/>
          <w:szCs w:val="28"/>
        </w:rPr>
        <w:t xml:space="preserve"> </w:t>
      </w:r>
      <w:r w:rsidRPr="002737B8">
        <w:rPr>
          <w:sz w:val="28"/>
          <w:szCs w:val="28"/>
        </w:rPr>
        <w:t xml:space="preserve"> районным Советом народных депутатов.</w:t>
      </w:r>
    </w:p>
    <w:p w:rsidR="009D6D9E" w:rsidRDefault="009D6D9E" w:rsidP="009D6D9E">
      <w:pPr>
        <w:ind w:firstLine="480"/>
        <w:rPr>
          <w:sz w:val="28"/>
          <w:szCs w:val="28"/>
        </w:rPr>
      </w:pPr>
    </w:p>
    <w:p w:rsidR="009D6D9E" w:rsidRPr="002737B8" w:rsidRDefault="009D6D9E" w:rsidP="009D6D9E">
      <w:pPr>
        <w:ind w:firstLine="480"/>
        <w:rPr>
          <w:sz w:val="28"/>
          <w:szCs w:val="28"/>
        </w:rPr>
      </w:pPr>
    </w:p>
    <w:p w:rsidR="009D6D9E" w:rsidRPr="002737B8" w:rsidRDefault="009D6D9E" w:rsidP="009D6D9E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 xml:space="preserve"> </w:t>
      </w:r>
    </w:p>
    <w:p w:rsidR="009D6D9E" w:rsidRPr="002737B8" w:rsidRDefault="009D6D9E" w:rsidP="009D6D9E">
      <w:pPr>
        <w:ind w:firstLine="480"/>
        <w:jc w:val="both"/>
        <w:rPr>
          <w:sz w:val="28"/>
          <w:szCs w:val="28"/>
        </w:rPr>
      </w:pPr>
    </w:p>
    <w:p w:rsidR="009D6D9E" w:rsidRPr="002737B8" w:rsidRDefault="009D6D9E" w:rsidP="009D6D9E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>Предсе</w:t>
      </w:r>
      <w:r>
        <w:rPr>
          <w:sz w:val="28"/>
          <w:szCs w:val="28"/>
        </w:rPr>
        <w:t xml:space="preserve">датель </w:t>
      </w:r>
      <w:proofErr w:type="gramStart"/>
      <w:r>
        <w:rPr>
          <w:sz w:val="28"/>
          <w:szCs w:val="28"/>
        </w:rPr>
        <w:t>Контрольно-счетной</w:t>
      </w:r>
      <w:proofErr w:type="gramEnd"/>
      <w:r>
        <w:rPr>
          <w:sz w:val="28"/>
          <w:szCs w:val="28"/>
        </w:rPr>
        <w:t xml:space="preserve"> </w:t>
      </w:r>
      <w:r w:rsidRPr="002737B8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          </w:t>
      </w:r>
    </w:p>
    <w:p w:rsidR="009D6D9E" w:rsidRPr="002737B8" w:rsidRDefault="009D6D9E" w:rsidP="009D6D9E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палаты  </w:t>
      </w:r>
      <w:r w:rsidRPr="002737B8">
        <w:rPr>
          <w:sz w:val="28"/>
          <w:szCs w:val="28"/>
        </w:rPr>
        <w:t xml:space="preserve">Верховского района </w:t>
      </w: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Л.В.Сапрыкина</w:t>
      </w:r>
      <w:proofErr w:type="spellEnd"/>
    </w:p>
    <w:p w:rsidR="009D6D9E" w:rsidRPr="002737B8" w:rsidRDefault="009D6D9E" w:rsidP="009D6D9E">
      <w:pPr>
        <w:ind w:firstLine="480"/>
        <w:jc w:val="both"/>
        <w:rPr>
          <w:sz w:val="28"/>
          <w:szCs w:val="28"/>
        </w:rPr>
      </w:pPr>
    </w:p>
    <w:p w:rsidR="009D6D9E" w:rsidRPr="002737B8" w:rsidRDefault="009D6D9E" w:rsidP="009D6D9E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ab/>
        <w:t xml:space="preserve"> </w:t>
      </w:r>
    </w:p>
    <w:p w:rsidR="009D6D9E" w:rsidRPr="002737B8" w:rsidRDefault="009D6D9E" w:rsidP="009D6D9E">
      <w:pPr>
        <w:ind w:firstLine="480"/>
        <w:jc w:val="both"/>
        <w:rPr>
          <w:sz w:val="28"/>
          <w:szCs w:val="28"/>
        </w:rPr>
      </w:pPr>
      <w:r w:rsidRPr="002737B8">
        <w:rPr>
          <w:sz w:val="28"/>
          <w:szCs w:val="28"/>
        </w:rPr>
        <w:t xml:space="preserve"> </w:t>
      </w:r>
    </w:p>
    <w:p w:rsidR="009D6D9E" w:rsidRDefault="009D6D9E" w:rsidP="009D6D9E">
      <w:pPr>
        <w:ind w:firstLine="480"/>
        <w:jc w:val="both"/>
      </w:pPr>
      <w:r>
        <w:tab/>
        <w:t xml:space="preserve"> </w:t>
      </w:r>
    </w:p>
    <w:p w:rsidR="00BB79F5" w:rsidRDefault="00BB79F5">
      <w:bookmarkStart w:id="0" w:name="_GoBack"/>
      <w:bookmarkEnd w:id="0"/>
    </w:p>
    <w:sectPr w:rsidR="00BB79F5" w:rsidSect="00E0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9E"/>
    <w:rsid w:val="009D6D9E"/>
    <w:rsid w:val="00BB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6D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6D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2932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2019-05-07T11:42:00Z</dcterms:created>
  <dcterms:modified xsi:type="dcterms:W3CDTF">2019-05-07T11:43:00Z</dcterms:modified>
</cp:coreProperties>
</file>