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2E" w:rsidRPr="00C97D2E" w:rsidRDefault="00C97D2E" w:rsidP="00C97D2E">
      <w:pPr>
        <w:pStyle w:val="2"/>
        <w:shd w:val="clear" w:color="auto" w:fill="auto"/>
        <w:spacing w:after="292" w:line="312" w:lineRule="exact"/>
        <w:ind w:left="20" w:right="360" w:firstLine="700"/>
        <w:rPr>
          <w:b/>
        </w:rPr>
      </w:pPr>
      <w:r w:rsidRPr="00C97D2E">
        <w:rPr>
          <w:b/>
        </w:rPr>
        <w:t>Жительница Верховского района привлечена к уголовной ответственности за кражу в значительном размере с банковского счета.</w:t>
      </w:r>
      <w:bookmarkStart w:id="0" w:name="_GoBack"/>
      <w:bookmarkEnd w:id="0"/>
    </w:p>
    <w:p w:rsidR="00C97D2E" w:rsidRDefault="00C97D2E" w:rsidP="00C97D2E">
      <w:pPr>
        <w:pStyle w:val="2"/>
        <w:shd w:val="clear" w:color="auto" w:fill="auto"/>
        <w:spacing w:after="0" w:line="322" w:lineRule="exact"/>
        <w:ind w:left="20" w:right="360" w:firstLine="520"/>
      </w:pPr>
      <w:r>
        <w:t>В январе 2019 года Верховском районным судом вынесен приговор в отношении жительницы Веховского района, в соответствии с которым она признан виновной в совершении преступления, предусмотренного п. «г» ч</w:t>
      </w:r>
      <w:proofErr w:type="gramStart"/>
      <w:r>
        <w:t>.З</w:t>
      </w:r>
      <w:proofErr w:type="gramEnd"/>
      <w:r>
        <w:t xml:space="preserve"> ст. 158 УК РФ.</w:t>
      </w:r>
    </w:p>
    <w:p w:rsidR="00C97D2E" w:rsidRDefault="00C97D2E" w:rsidP="00C97D2E">
      <w:pPr>
        <w:pStyle w:val="2"/>
        <w:shd w:val="clear" w:color="auto" w:fill="auto"/>
        <w:spacing w:after="0" w:line="322" w:lineRule="exact"/>
        <w:ind w:left="20" w:right="360" w:firstLine="520"/>
      </w:pPr>
      <w:r>
        <w:t xml:space="preserve">Преступление совершенно при следующих обстоятельствах: </w:t>
      </w:r>
      <w:proofErr w:type="gramStart"/>
      <w:r>
        <w:t>подсудимая</w:t>
      </w:r>
      <w:proofErr w:type="gramEnd"/>
      <w:r>
        <w:t xml:space="preserve">^ находясь в доме своего знакомого, похитила банковскую карту с </w:t>
      </w:r>
      <w:r>
        <w:rPr>
          <w:lang w:val="en-US"/>
        </w:rPr>
        <w:t>pin</w:t>
      </w:r>
      <w:r>
        <w:t>-кодом от указанной карты. Затем, неоднократно оплачивала непринадлежащей ей банковской карты товары в магазинах, а также неоднократно снимала с неё наличные денежные средства. Всего своими действиями причинила ущерб жителю Верховского района более чем на 23 тыс. рублей. Виновность лица подтвердилась собранными по уголовному делу доказательствами.</w:t>
      </w:r>
    </w:p>
    <w:p w:rsidR="00C97D2E" w:rsidRDefault="00C97D2E" w:rsidP="00C97D2E">
      <w:pPr>
        <w:pStyle w:val="2"/>
        <w:shd w:val="clear" w:color="auto" w:fill="auto"/>
        <w:spacing w:after="0" w:line="322" w:lineRule="exact"/>
        <w:ind w:left="20" w:right="360" w:firstLine="520"/>
      </w:pPr>
      <w:r>
        <w:t>За данное преступление подсудимой назначено наказание в виде лишения свободы на срок 2 года и 1 месяц условно.</w:t>
      </w:r>
    </w:p>
    <w:p w:rsidR="00C97D2E" w:rsidRDefault="00C97D2E" w:rsidP="00C97D2E">
      <w:pPr>
        <w:pStyle w:val="2"/>
        <w:shd w:val="clear" w:color="auto" w:fill="auto"/>
        <w:spacing w:after="0" w:line="322" w:lineRule="exact"/>
        <w:ind w:left="20" w:firstLine="520"/>
      </w:pPr>
      <w:r>
        <w:t>Решение суда вступило в законную силу.</w:t>
      </w:r>
    </w:p>
    <w:p w:rsidR="00C97D2E" w:rsidRDefault="00C97D2E" w:rsidP="00C97D2E">
      <w:pPr>
        <w:pStyle w:val="2"/>
        <w:shd w:val="clear" w:color="auto" w:fill="auto"/>
        <w:spacing w:after="393" w:line="322" w:lineRule="exact"/>
        <w:ind w:left="20" w:right="360" w:firstLine="520"/>
      </w:pPr>
      <w:r>
        <w:t>П. «г» ч</w:t>
      </w:r>
      <w:proofErr w:type="gramStart"/>
      <w:r>
        <w:t>.З</w:t>
      </w:r>
      <w:proofErr w:type="gramEnd"/>
      <w:r>
        <w:t xml:space="preserve"> ст. 158 УК РФ предусматривает уголовную ответственность за совершение кражи с банковского счета, а равно в отношении электронных денежных средств. </w:t>
      </w:r>
      <w:proofErr w:type="gramStart"/>
      <w:r>
        <w:t>За совершение указанного преступления лицо его совершившее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лет, либо принудительными работами на срок до пяти лет с ограничением свободы на срок до полутора лет или без такового, либо лишением свободы на срок до</w:t>
      </w:r>
      <w:proofErr w:type="gramEnd"/>
      <w:r>
        <w:t xml:space="preserve">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такового.</w:t>
      </w:r>
    </w:p>
    <w:p w:rsidR="006131EF" w:rsidRDefault="006131EF"/>
    <w:sectPr w:rsidR="0061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A9"/>
    <w:rsid w:val="006131EF"/>
    <w:rsid w:val="00C97D2E"/>
    <w:rsid w:val="00CD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97D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C97D2E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97D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C97D2E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2020-02-13T08:38:00Z</dcterms:created>
  <dcterms:modified xsi:type="dcterms:W3CDTF">2020-02-13T08:38:00Z</dcterms:modified>
</cp:coreProperties>
</file>